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768"/>
        <w:gridCol w:w="2160"/>
      </w:tblGrid>
      <w:tr w:rsidR="00393B41">
        <w:tc>
          <w:tcPr>
            <w:tcW w:w="2160" w:type="dxa"/>
          </w:tcPr>
          <w:p w:rsidR="00393B41" w:rsidRDefault="00634F23">
            <w:pPr>
              <w:jc w:val="center"/>
              <w:rPr>
                <w:rFonts w:ascii="Arial" w:hAnsi="Arial"/>
                <w:b/>
                <w:sz w:val="32"/>
              </w:rPr>
            </w:pPr>
            <w:r>
              <w:rPr>
                <w:rFonts w:ascii="Arial" w:hAnsi="Arial"/>
                <w:b/>
                <w:sz w:val="32"/>
              </w:rPr>
              <w:drawing>
                <wp:inline distT="0" distB="0" distL="0" distR="0">
                  <wp:extent cx="1043940" cy="1066800"/>
                  <wp:effectExtent l="0" t="0" r="3810" b="0"/>
                  <wp:docPr id="1" name="Picture 1" descr="ay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so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3940" cy="1066800"/>
                          </a:xfrm>
                          <a:prstGeom prst="rect">
                            <a:avLst/>
                          </a:prstGeom>
                          <a:noFill/>
                          <a:ln>
                            <a:noFill/>
                          </a:ln>
                        </pic:spPr>
                      </pic:pic>
                    </a:graphicData>
                  </a:graphic>
                </wp:inline>
              </w:drawing>
            </w:r>
          </w:p>
        </w:tc>
        <w:tc>
          <w:tcPr>
            <w:tcW w:w="6768" w:type="dxa"/>
            <w:vAlign w:val="center"/>
          </w:tcPr>
          <w:p w:rsidR="00393B41" w:rsidRDefault="00393B41">
            <w:pPr>
              <w:ind w:left="1440" w:hanging="1440"/>
              <w:jc w:val="center"/>
              <w:rPr>
                <w:rFonts w:ascii="Arial" w:hAnsi="Arial"/>
                <w:b/>
                <w:sz w:val="16"/>
              </w:rPr>
            </w:pPr>
          </w:p>
          <w:p w:rsidR="00393B41" w:rsidRDefault="00393B41">
            <w:pPr>
              <w:ind w:left="1440" w:hanging="1440"/>
              <w:jc w:val="center"/>
              <w:rPr>
                <w:rFonts w:ascii="Arial" w:hAnsi="Arial"/>
                <w:sz w:val="16"/>
              </w:rPr>
            </w:pPr>
          </w:p>
          <w:p w:rsidR="00393B41" w:rsidRDefault="002435AB">
            <w:pPr>
              <w:jc w:val="center"/>
              <w:rPr>
                <w:rFonts w:ascii="Arial" w:hAnsi="Arial"/>
                <w:b/>
                <w:sz w:val="32"/>
              </w:rPr>
            </w:pPr>
            <w:r>
              <w:rPr>
                <w:rFonts w:ascii="Arial" w:hAnsi="Arial"/>
                <w:b/>
                <w:sz w:val="32"/>
              </w:rPr>
              <w:t>[Tournament Name]</w:t>
            </w:r>
          </w:p>
          <w:p w:rsidR="00393B41" w:rsidRDefault="00393B41">
            <w:pPr>
              <w:jc w:val="center"/>
              <w:rPr>
                <w:rFonts w:ascii="Arial" w:hAnsi="Arial"/>
                <w:sz w:val="16"/>
              </w:rPr>
            </w:pPr>
          </w:p>
          <w:p w:rsidR="00393B41" w:rsidRDefault="00393B41">
            <w:pPr>
              <w:pStyle w:val="Heading1"/>
              <w:rPr>
                <w:rFonts w:ascii="Arial" w:hAnsi="Arial"/>
              </w:rPr>
            </w:pPr>
            <w:r>
              <w:rPr>
                <w:rFonts w:ascii="Arial" w:hAnsi="Arial"/>
              </w:rPr>
              <w:t>Referee Plan</w:t>
            </w:r>
          </w:p>
        </w:tc>
        <w:tc>
          <w:tcPr>
            <w:tcW w:w="2160" w:type="dxa"/>
            <w:vAlign w:val="center"/>
          </w:tcPr>
          <w:p w:rsidR="00393B41" w:rsidRDefault="00393B41">
            <w:pPr>
              <w:jc w:val="center"/>
              <w:rPr>
                <w:rFonts w:ascii="Arial" w:hAnsi="Arial"/>
                <w:sz w:val="18"/>
              </w:rPr>
            </w:pPr>
            <w:r>
              <w:t xml:space="preserve"> </w:t>
            </w:r>
          </w:p>
          <w:p w:rsidR="00393B41" w:rsidRDefault="00393B41">
            <w:pPr>
              <w:jc w:val="center"/>
              <w:rPr>
                <w:rFonts w:ascii="Arial" w:hAnsi="Arial"/>
                <w:b/>
                <w:sz w:val="18"/>
              </w:rPr>
            </w:pPr>
          </w:p>
        </w:tc>
      </w:tr>
    </w:tbl>
    <w:p w:rsidR="00393B41" w:rsidRDefault="00393B41">
      <w:pPr>
        <w:tabs>
          <w:tab w:val="left" w:pos="1440"/>
        </w:tabs>
        <w:spacing w:after="160"/>
        <w:rPr>
          <w:rFonts w:ascii="Arial" w:hAnsi="Arial"/>
          <w:sz w:val="20"/>
        </w:rPr>
      </w:pPr>
    </w:p>
    <w:p w:rsidR="00393B41" w:rsidRDefault="00393B41">
      <w:pPr>
        <w:tabs>
          <w:tab w:val="left" w:pos="1440"/>
        </w:tabs>
        <w:spacing w:after="160"/>
        <w:rPr>
          <w:rFonts w:ascii="Arial" w:hAnsi="Arial"/>
          <w:sz w:val="20"/>
        </w:rPr>
      </w:pPr>
      <w:r>
        <w:rPr>
          <w:rFonts w:ascii="Arial" w:hAnsi="Arial"/>
          <w:sz w:val="20"/>
        </w:rPr>
        <w:t xml:space="preserve">The following guidelines will apply for referees at the </w:t>
      </w:r>
      <w:r w:rsidR="002435AB">
        <w:rPr>
          <w:rFonts w:ascii="Arial" w:hAnsi="Arial"/>
          <w:sz w:val="20"/>
        </w:rPr>
        <w:t>[Tournament Name]</w:t>
      </w:r>
      <w:r>
        <w:rPr>
          <w:rFonts w:ascii="Arial" w:hAnsi="Arial"/>
          <w:sz w:val="20"/>
        </w:rPr>
        <w:t xml:space="preserve"> in </w:t>
      </w:r>
      <w:r w:rsidR="002435AB">
        <w:rPr>
          <w:rFonts w:ascii="Arial" w:hAnsi="Arial"/>
          <w:sz w:val="20"/>
        </w:rPr>
        <w:t>[Year]</w:t>
      </w:r>
      <w:r>
        <w:rPr>
          <w:rFonts w:ascii="Arial" w:hAnsi="Arial"/>
          <w:sz w:val="20"/>
        </w:rPr>
        <w:t xml:space="preserve">: </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9468"/>
      </w:tblGrid>
      <w:tr w:rsidR="00F16D20" w:rsidTr="00396F8F">
        <w:tc>
          <w:tcPr>
            <w:tcW w:w="1548" w:type="dxa"/>
          </w:tcPr>
          <w:p w:rsidR="00F16D20" w:rsidRPr="002435AB" w:rsidRDefault="00F16D20">
            <w:pPr>
              <w:tabs>
                <w:tab w:val="left" w:pos="1440"/>
              </w:tabs>
              <w:spacing w:after="160"/>
              <w:rPr>
                <w:rFonts w:ascii="Arial" w:hAnsi="Arial" w:cs="Arial"/>
                <w:sz w:val="20"/>
                <w:szCs w:val="20"/>
              </w:rPr>
            </w:pPr>
            <w:r w:rsidRPr="002435AB">
              <w:rPr>
                <w:rFonts w:ascii="Arial" w:hAnsi="Arial" w:cs="Arial"/>
                <w:sz w:val="20"/>
                <w:szCs w:val="20"/>
              </w:rPr>
              <w:t>Commitment Requirements</w:t>
            </w:r>
          </w:p>
        </w:tc>
        <w:tc>
          <w:tcPr>
            <w:tcW w:w="9468" w:type="dxa"/>
          </w:tcPr>
          <w:p w:rsidR="00F16D20" w:rsidRPr="002435AB" w:rsidRDefault="00F16D20" w:rsidP="00F16D20">
            <w:pPr>
              <w:pStyle w:val="ListParagraph"/>
              <w:numPr>
                <w:ilvl w:val="0"/>
                <w:numId w:val="37"/>
              </w:numPr>
              <w:spacing w:after="40"/>
              <w:ind w:left="406"/>
              <w:rPr>
                <w:rFonts w:ascii="Arial" w:hAnsi="Arial" w:cs="Arial"/>
                <w:noProof w:val="0"/>
                <w:sz w:val="20"/>
                <w:szCs w:val="20"/>
              </w:rPr>
            </w:pPr>
            <w:r w:rsidRPr="002435AB">
              <w:rPr>
                <w:rFonts w:ascii="Arial" w:hAnsi="Arial" w:cs="Arial"/>
                <w:noProof w:val="0"/>
                <w:sz w:val="20"/>
                <w:szCs w:val="20"/>
              </w:rPr>
              <w:t xml:space="preserve">Qualified AYSO referees are requested to help cover tournament games.  These volunteer referees will receive individual thank you incentives in the form of gift cards.  The incentives will be based on the number of games, division, and position that is covered.  </w:t>
            </w:r>
          </w:p>
          <w:p w:rsidR="00F16D20" w:rsidRPr="002435AB" w:rsidRDefault="00F16D20" w:rsidP="00F16D20">
            <w:pPr>
              <w:pStyle w:val="ListParagraph"/>
              <w:numPr>
                <w:ilvl w:val="0"/>
                <w:numId w:val="37"/>
              </w:numPr>
              <w:spacing w:after="40"/>
              <w:ind w:left="406"/>
              <w:rPr>
                <w:rFonts w:ascii="Arial" w:hAnsi="Arial" w:cs="Arial"/>
                <w:noProof w:val="0"/>
                <w:sz w:val="20"/>
                <w:szCs w:val="20"/>
              </w:rPr>
            </w:pPr>
            <w:r w:rsidRPr="002435AB">
              <w:rPr>
                <w:rFonts w:ascii="Arial" w:hAnsi="Arial" w:cs="Arial"/>
                <w:noProof w:val="0"/>
                <w:sz w:val="20"/>
                <w:szCs w:val="20"/>
              </w:rPr>
              <w:t xml:space="preserve">The </w:t>
            </w:r>
            <w:r w:rsidR="002435AB" w:rsidRPr="002435AB">
              <w:rPr>
                <w:rFonts w:ascii="Arial" w:hAnsi="Arial" w:cs="Arial"/>
                <w:noProof w:val="0"/>
                <w:sz w:val="20"/>
                <w:szCs w:val="20"/>
              </w:rPr>
              <w:t>[Tournament Name]</w:t>
            </w:r>
            <w:r w:rsidRPr="002435AB">
              <w:rPr>
                <w:rFonts w:ascii="Arial" w:hAnsi="Arial" w:cs="Arial"/>
                <w:noProof w:val="0"/>
                <w:sz w:val="20"/>
                <w:szCs w:val="20"/>
              </w:rPr>
              <w:t xml:space="preserve"> Referee Information Form must be completed, approved by the Region Referee Administrator (and Area Referee Administrator in the case of referees for U-16/U-19 games), and returned with the Team Application.</w:t>
            </w:r>
          </w:p>
          <w:p w:rsidR="00F16D20" w:rsidRPr="002435AB" w:rsidRDefault="00F16D20" w:rsidP="00F16D20">
            <w:pPr>
              <w:pStyle w:val="ListParagraph"/>
              <w:numPr>
                <w:ilvl w:val="0"/>
                <w:numId w:val="37"/>
              </w:numPr>
              <w:spacing w:after="40"/>
              <w:ind w:left="406"/>
              <w:rPr>
                <w:rFonts w:ascii="Arial" w:hAnsi="Arial" w:cs="Arial"/>
                <w:noProof w:val="0"/>
                <w:sz w:val="20"/>
                <w:szCs w:val="20"/>
              </w:rPr>
            </w:pPr>
            <w:r w:rsidRPr="002435AB">
              <w:rPr>
                <w:rFonts w:ascii="Arial" w:hAnsi="Arial" w:cs="Arial"/>
                <w:noProof w:val="0"/>
                <w:sz w:val="20"/>
                <w:szCs w:val="20"/>
              </w:rPr>
              <w:t>Remember: the quality of officiating is largely dependent upon the experience and abilities of the referees you provide.</w:t>
            </w:r>
          </w:p>
          <w:p w:rsidR="00F16D20" w:rsidRPr="002435AB" w:rsidRDefault="00F16D20" w:rsidP="00F16D20">
            <w:pPr>
              <w:pStyle w:val="ListParagraph"/>
              <w:numPr>
                <w:ilvl w:val="0"/>
                <w:numId w:val="37"/>
              </w:numPr>
              <w:spacing w:after="40"/>
              <w:ind w:left="406"/>
              <w:rPr>
                <w:rFonts w:ascii="Arial" w:hAnsi="Arial" w:cs="Arial"/>
                <w:noProof w:val="0"/>
                <w:sz w:val="20"/>
                <w:szCs w:val="20"/>
              </w:rPr>
            </w:pPr>
            <w:r w:rsidRPr="002435AB">
              <w:rPr>
                <w:rFonts w:ascii="Arial" w:hAnsi="Arial" w:cs="Arial"/>
                <w:noProof w:val="0"/>
                <w:sz w:val="20"/>
                <w:szCs w:val="20"/>
              </w:rPr>
              <w:t>USSF referees will also be covering some of the games.</w:t>
            </w:r>
          </w:p>
          <w:p w:rsidR="00F16D20" w:rsidRPr="002435AB" w:rsidRDefault="00F16D20" w:rsidP="00F16D20">
            <w:pPr>
              <w:pStyle w:val="ListParagraph"/>
              <w:numPr>
                <w:ilvl w:val="0"/>
                <w:numId w:val="37"/>
              </w:numPr>
              <w:spacing w:after="40"/>
              <w:ind w:left="406"/>
              <w:rPr>
                <w:rFonts w:ascii="Arial" w:hAnsi="Arial" w:cs="Arial"/>
                <w:noProof w:val="0"/>
                <w:sz w:val="20"/>
                <w:szCs w:val="20"/>
              </w:rPr>
            </w:pPr>
            <w:r w:rsidRPr="002435AB">
              <w:rPr>
                <w:rFonts w:ascii="Arial" w:hAnsi="Arial" w:cs="Arial"/>
                <w:noProof w:val="0"/>
                <w:sz w:val="20"/>
                <w:szCs w:val="20"/>
              </w:rPr>
              <w:t>Referees agree to cover their assigned games.  If unable to complete an assignment, they are responsible to find a replacement that is approved by the Tournament Referee Administrator.  Failure to complete an assignment and find an adequate replacement may lead to the forfeiture of all incentives.</w:t>
            </w:r>
          </w:p>
        </w:tc>
      </w:tr>
      <w:tr w:rsidR="00C4761A" w:rsidTr="00396F8F">
        <w:tc>
          <w:tcPr>
            <w:tcW w:w="1548" w:type="dxa"/>
          </w:tcPr>
          <w:p w:rsidR="00C4761A" w:rsidRDefault="00C4761A">
            <w:pPr>
              <w:tabs>
                <w:tab w:val="left" w:pos="1440"/>
              </w:tabs>
              <w:spacing w:after="160"/>
              <w:rPr>
                <w:rFonts w:ascii="Arial" w:hAnsi="Arial"/>
                <w:sz w:val="20"/>
              </w:rPr>
            </w:pPr>
            <w:r>
              <w:rPr>
                <w:rFonts w:ascii="Arial" w:hAnsi="Arial"/>
                <w:sz w:val="20"/>
              </w:rPr>
              <w:t>Qualification Requirements</w:t>
            </w:r>
          </w:p>
        </w:tc>
        <w:tc>
          <w:tcPr>
            <w:tcW w:w="9468" w:type="dxa"/>
          </w:tcPr>
          <w:p w:rsidR="00C4761A" w:rsidRDefault="00C4761A">
            <w:pPr>
              <w:numPr>
                <w:ilvl w:val="0"/>
                <w:numId w:val="6"/>
              </w:numPr>
              <w:spacing w:after="40"/>
              <w:ind w:left="432"/>
              <w:rPr>
                <w:rFonts w:ascii="Arial" w:hAnsi="Arial"/>
                <w:sz w:val="20"/>
              </w:rPr>
            </w:pPr>
            <w:r>
              <w:rPr>
                <w:rFonts w:ascii="Arial" w:hAnsi="Arial"/>
                <w:sz w:val="20"/>
              </w:rPr>
              <w:t xml:space="preserve"> Each AYSO referee must be AYSO trained and certified, includi</w:t>
            </w:r>
            <w:r w:rsidR="00E05677">
              <w:rPr>
                <w:rFonts w:ascii="Arial" w:hAnsi="Arial"/>
                <w:sz w:val="20"/>
              </w:rPr>
              <w:t>ng Safe Haven &amp; CDC Concussion. They must also be a currently registered AYSO volunteer.</w:t>
            </w:r>
          </w:p>
          <w:p w:rsidR="00C4761A" w:rsidRDefault="00C4761A">
            <w:pPr>
              <w:numPr>
                <w:ilvl w:val="0"/>
                <w:numId w:val="6"/>
              </w:numPr>
              <w:tabs>
                <w:tab w:val="clear" w:pos="360"/>
              </w:tabs>
              <w:spacing w:after="40"/>
              <w:ind w:left="432"/>
              <w:rPr>
                <w:rFonts w:ascii="Arial" w:hAnsi="Arial"/>
                <w:sz w:val="20"/>
              </w:rPr>
            </w:pPr>
            <w:r>
              <w:rPr>
                <w:rFonts w:ascii="Arial" w:hAnsi="Arial"/>
                <w:sz w:val="20"/>
              </w:rPr>
              <w:t>Each referee must be versed in the Laws of the Game, including current law changes and capable of applying the laws according to the spirit of the game.</w:t>
            </w:r>
          </w:p>
          <w:p w:rsidR="00BB2530" w:rsidRDefault="00C4761A" w:rsidP="00BB2530">
            <w:pPr>
              <w:numPr>
                <w:ilvl w:val="0"/>
                <w:numId w:val="6"/>
              </w:numPr>
              <w:spacing w:after="40"/>
              <w:ind w:left="432"/>
              <w:rPr>
                <w:rFonts w:ascii="Arial" w:hAnsi="Arial"/>
                <w:sz w:val="20"/>
              </w:rPr>
            </w:pPr>
            <w:r>
              <w:rPr>
                <w:rFonts w:ascii="Arial" w:hAnsi="Arial"/>
                <w:sz w:val="20"/>
              </w:rPr>
              <w:t xml:space="preserve">Coaches in this tournament are strongly discouraged from officiating so that scheduling of referees with the best experience and without conflicts can be accomplished. If an exception is warranted due to lack of other referee volunteers, this must be approved in advance by the </w:t>
            </w:r>
            <w:r w:rsidR="002435AB">
              <w:rPr>
                <w:rFonts w:ascii="Arial" w:hAnsi="Arial"/>
                <w:sz w:val="20"/>
              </w:rPr>
              <w:t xml:space="preserve">[Tournament Name] </w:t>
            </w:r>
            <w:r>
              <w:rPr>
                <w:rFonts w:ascii="Arial" w:hAnsi="Arial"/>
                <w:sz w:val="20"/>
              </w:rPr>
              <w:t>Referee Administrator.</w:t>
            </w:r>
          </w:p>
          <w:p w:rsidR="00C4761A" w:rsidRPr="00BB2530" w:rsidRDefault="00C4761A" w:rsidP="00BB2530">
            <w:pPr>
              <w:numPr>
                <w:ilvl w:val="0"/>
                <w:numId w:val="6"/>
              </w:numPr>
              <w:spacing w:after="40"/>
              <w:ind w:left="432"/>
              <w:rPr>
                <w:rFonts w:ascii="Arial" w:hAnsi="Arial"/>
                <w:sz w:val="20"/>
              </w:rPr>
            </w:pPr>
            <w:r w:rsidRPr="00BB2530">
              <w:rPr>
                <w:rFonts w:ascii="Arial" w:hAnsi="Arial"/>
                <w:sz w:val="20"/>
              </w:rPr>
              <w:t>Youth referees will only be assigned to games where they are qualified and at least 2 years older than the age group they are officiating.</w:t>
            </w:r>
            <w:r w:rsidRPr="00BB2530">
              <w:rPr>
                <w:rFonts w:ascii="Arial" w:hAnsi="Arial"/>
                <w:color w:val="FF0000"/>
                <w:sz w:val="20"/>
              </w:rPr>
              <w:t xml:space="preserve">  </w:t>
            </w:r>
          </w:p>
        </w:tc>
      </w:tr>
      <w:tr w:rsidR="00C4761A" w:rsidTr="00396F8F">
        <w:tc>
          <w:tcPr>
            <w:tcW w:w="1548" w:type="dxa"/>
          </w:tcPr>
          <w:p w:rsidR="00C4761A" w:rsidRDefault="00C4761A">
            <w:pPr>
              <w:tabs>
                <w:tab w:val="left" w:pos="1440"/>
              </w:tabs>
              <w:spacing w:after="160"/>
              <w:rPr>
                <w:rFonts w:ascii="Arial" w:hAnsi="Arial"/>
                <w:sz w:val="20"/>
              </w:rPr>
            </w:pPr>
            <w:r>
              <w:rPr>
                <w:rFonts w:ascii="Arial" w:hAnsi="Arial"/>
                <w:sz w:val="20"/>
              </w:rPr>
              <w:t>Uniform Requirement</w:t>
            </w:r>
          </w:p>
        </w:tc>
        <w:tc>
          <w:tcPr>
            <w:tcW w:w="9468" w:type="dxa"/>
          </w:tcPr>
          <w:p w:rsidR="00C4761A" w:rsidRDefault="00C4761A">
            <w:pPr>
              <w:numPr>
                <w:ilvl w:val="0"/>
                <w:numId w:val="8"/>
              </w:numPr>
              <w:tabs>
                <w:tab w:val="clear" w:pos="360"/>
              </w:tabs>
              <w:spacing w:after="40"/>
              <w:ind w:left="432"/>
              <w:rPr>
                <w:rFonts w:ascii="Arial" w:hAnsi="Arial"/>
                <w:sz w:val="20"/>
              </w:rPr>
            </w:pPr>
            <w:r>
              <w:rPr>
                <w:rFonts w:ascii="Arial" w:hAnsi="Arial"/>
                <w:sz w:val="20"/>
              </w:rPr>
              <w:t>All referees must be in full Uniform as defined by AYSO and USSF, including the AYSO Badge</w:t>
            </w:r>
            <w:r w:rsidR="00D34FD1">
              <w:rPr>
                <w:rFonts w:ascii="Arial" w:hAnsi="Arial"/>
                <w:sz w:val="20"/>
              </w:rPr>
              <w:t>, jersey, black shorts, black socks and preferably black shoes</w:t>
            </w:r>
            <w:r>
              <w:rPr>
                <w:rFonts w:ascii="Arial" w:hAnsi="Arial"/>
                <w:sz w:val="20"/>
              </w:rPr>
              <w:t>.</w:t>
            </w:r>
          </w:p>
          <w:p w:rsidR="00BB2530" w:rsidRDefault="00C4761A" w:rsidP="00BB2530">
            <w:pPr>
              <w:numPr>
                <w:ilvl w:val="0"/>
                <w:numId w:val="8"/>
              </w:numPr>
              <w:tabs>
                <w:tab w:val="clear" w:pos="360"/>
              </w:tabs>
              <w:spacing w:after="40"/>
              <w:ind w:left="432"/>
              <w:rPr>
                <w:rFonts w:ascii="Arial" w:hAnsi="Arial"/>
                <w:sz w:val="20"/>
              </w:rPr>
            </w:pPr>
            <w:r>
              <w:rPr>
                <w:rFonts w:ascii="Arial" w:hAnsi="Arial"/>
                <w:sz w:val="20"/>
              </w:rPr>
              <w:t>The Gold uniform will be considered the primary color of referee uniform for this tournament. The referee crew will be expected to change to an alternate color in case of conflict with either of the teams’ uniforms. Pinnies will be available at Tournament Headquarters if needed.</w:t>
            </w:r>
          </w:p>
          <w:p w:rsidR="00C4761A" w:rsidRPr="00BB2530" w:rsidRDefault="00C4761A" w:rsidP="00BB2530">
            <w:pPr>
              <w:numPr>
                <w:ilvl w:val="0"/>
                <w:numId w:val="8"/>
              </w:numPr>
              <w:tabs>
                <w:tab w:val="clear" w:pos="360"/>
              </w:tabs>
              <w:spacing w:after="40"/>
              <w:ind w:left="432"/>
              <w:rPr>
                <w:rFonts w:ascii="Arial" w:hAnsi="Arial"/>
                <w:sz w:val="20"/>
              </w:rPr>
            </w:pPr>
            <w:r w:rsidRPr="00BB2530">
              <w:rPr>
                <w:rFonts w:ascii="Arial" w:hAnsi="Arial"/>
                <w:sz w:val="20"/>
              </w:rPr>
              <w:t>Referees not in uniform will not be permitted to referee games.</w:t>
            </w:r>
          </w:p>
        </w:tc>
      </w:tr>
      <w:tr w:rsidR="00C4761A" w:rsidTr="00396F8F">
        <w:tc>
          <w:tcPr>
            <w:tcW w:w="1548" w:type="dxa"/>
          </w:tcPr>
          <w:p w:rsidR="00C4761A" w:rsidRDefault="00C4761A">
            <w:pPr>
              <w:tabs>
                <w:tab w:val="left" w:pos="1440"/>
              </w:tabs>
              <w:spacing w:after="160"/>
              <w:rPr>
                <w:rFonts w:ascii="Arial" w:hAnsi="Arial"/>
                <w:sz w:val="20"/>
              </w:rPr>
            </w:pPr>
            <w:r>
              <w:rPr>
                <w:rFonts w:ascii="Arial" w:hAnsi="Arial"/>
                <w:sz w:val="20"/>
              </w:rPr>
              <w:t>Competency Requirements</w:t>
            </w:r>
          </w:p>
        </w:tc>
        <w:tc>
          <w:tcPr>
            <w:tcW w:w="9468" w:type="dxa"/>
          </w:tcPr>
          <w:p w:rsidR="00BB2530" w:rsidRPr="00F47BF2" w:rsidRDefault="00C4761A" w:rsidP="00F47BF2">
            <w:pPr>
              <w:pStyle w:val="ListParagraph"/>
              <w:numPr>
                <w:ilvl w:val="0"/>
                <w:numId w:val="42"/>
              </w:numPr>
              <w:spacing w:after="40"/>
              <w:ind w:left="416"/>
              <w:rPr>
                <w:rFonts w:ascii="Arial" w:hAnsi="Arial"/>
                <w:sz w:val="20"/>
              </w:rPr>
            </w:pPr>
            <w:r w:rsidRPr="00F47BF2">
              <w:rPr>
                <w:rFonts w:ascii="Arial" w:hAnsi="Arial"/>
                <w:sz w:val="20"/>
              </w:rPr>
              <w:t>Center Referees will be assigned to games as follows:</w:t>
            </w:r>
            <w:r w:rsidRPr="00F47BF2">
              <w:rPr>
                <w:rFonts w:ascii="Arial" w:hAnsi="Arial"/>
                <w:sz w:val="20"/>
              </w:rPr>
              <w:br/>
              <w:t>U-10:</w:t>
            </w:r>
            <w:r w:rsidRPr="00F47BF2">
              <w:rPr>
                <w:rFonts w:ascii="Arial" w:hAnsi="Arial"/>
                <w:sz w:val="20"/>
              </w:rPr>
              <w:tab/>
              <w:t xml:space="preserve">   Regional Badge or higher</w:t>
            </w:r>
            <w:r w:rsidRPr="00F47BF2">
              <w:rPr>
                <w:rFonts w:ascii="Arial" w:hAnsi="Arial"/>
                <w:sz w:val="20"/>
              </w:rPr>
              <w:br/>
              <w:t xml:space="preserve">U-12: </w:t>
            </w:r>
            <w:r w:rsidRPr="00F47BF2">
              <w:rPr>
                <w:rFonts w:ascii="Arial" w:hAnsi="Arial"/>
                <w:sz w:val="20"/>
              </w:rPr>
              <w:tab/>
              <w:t xml:space="preserve">   Intermediate Badge or higher</w:t>
            </w:r>
            <w:r w:rsidRPr="00F47BF2">
              <w:rPr>
                <w:rFonts w:ascii="Arial" w:hAnsi="Arial"/>
                <w:sz w:val="20"/>
              </w:rPr>
              <w:br/>
              <w:t>U-14:</w:t>
            </w:r>
            <w:r w:rsidRPr="00F47BF2">
              <w:rPr>
                <w:rFonts w:ascii="Arial" w:hAnsi="Arial"/>
                <w:sz w:val="20"/>
              </w:rPr>
              <w:tab/>
              <w:t xml:space="preserve">   Intermediate Badge or higher, Advanced preferred</w:t>
            </w:r>
            <w:r w:rsidRPr="00F47BF2">
              <w:rPr>
                <w:rFonts w:ascii="Arial" w:hAnsi="Arial"/>
                <w:sz w:val="20"/>
              </w:rPr>
              <w:br/>
              <w:t>U-16/U-19:    Intermediate Badge or higher, Advanced preferred.</w:t>
            </w:r>
          </w:p>
          <w:p w:rsidR="00F16D20" w:rsidRPr="00BB2530" w:rsidRDefault="00F16D20" w:rsidP="002435AB">
            <w:pPr>
              <w:spacing w:after="40"/>
              <w:ind w:left="432"/>
              <w:rPr>
                <w:rFonts w:ascii="Arial" w:hAnsi="Arial"/>
                <w:sz w:val="20"/>
              </w:rPr>
            </w:pPr>
            <w:r w:rsidRPr="002435AB">
              <w:rPr>
                <w:rFonts w:ascii="Arial" w:hAnsi="Arial"/>
                <w:sz w:val="20"/>
              </w:rPr>
              <w:t xml:space="preserve">Any exceptions must have the prior written approval of the </w:t>
            </w:r>
            <w:r w:rsidR="002435AB" w:rsidRPr="002435AB">
              <w:rPr>
                <w:rFonts w:ascii="Arial" w:hAnsi="Arial"/>
                <w:sz w:val="20"/>
              </w:rPr>
              <w:t>[Tournament Name]</w:t>
            </w:r>
            <w:r w:rsidRPr="002435AB">
              <w:rPr>
                <w:rFonts w:ascii="Arial" w:hAnsi="Arial"/>
                <w:sz w:val="20"/>
              </w:rPr>
              <w:t xml:space="preserve"> Referee Administrator.</w:t>
            </w:r>
          </w:p>
        </w:tc>
      </w:tr>
      <w:tr w:rsidR="00C4761A" w:rsidTr="00396F8F">
        <w:tc>
          <w:tcPr>
            <w:tcW w:w="1548" w:type="dxa"/>
          </w:tcPr>
          <w:p w:rsidR="00C4761A" w:rsidRDefault="00C4761A">
            <w:pPr>
              <w:tabs>
                <w:tab w:val="left" w:pos="1440"/>
              </w:tabs>
              <w:spacing w:after="160"/>
              <w:rPr>
                <w:rFonts w:ascii="Arial" w:hAnsi="Arial"/>
                <w:sz w:val="20"/>
              </w:rPr>
            </w:pPr>
            <w:r>
              <w:rPr>
                <w:rFonts w:ascii="Arial" w:hAnsi="Arial"/>
                <w:sz w:val="20"/>
              </w:rPr>
              <w:t>Tournament Rules</w:t>
            </w:r>
          </w:p>
        </w:tc>
        <w:tc>
          <w:tcPr>
            <w:tcW w:w="9468" w:type="dxa"/>
          </w:tcPr>
          <w:p w:rsidR="00C4761A" w:rsidRDefault="00C4761A">
            <w:pPr>
              <w:numPr>
                <w:ilvl w:val="0"/>
                <w:numId w:val="12"/>
              </w:numPr>
              <w:tabs>
                <w:tab w:val="clear" w:pos="360"/>
              </w:tabs>
              <w:spacing w:after="40"/>
              <w:ind w:left="432"/>
              <w:rPr>
                <w:rFonts w:ascii="Arial" w:hAnsi="Arial"/>
                <w:sz w:val="20"/>
              </w:rPr>
            </w:pPr>
            <w:r w:rsidRPr="00E05677">
              <w:rPr>
                <w:rFonts w:ascii="Arial" w:hAnsi="Arial"/>
                <w:b/>
                <w:sz w:val="20"/>
              </w:rPr>
              <w:t>Referees will be expected to familiarize themselves with and uphold the tournament rules, AYSO guidelines and FIFA laws</w:t>
            </w:r>
            <w:r>
              <w:rPr>
                <w:rFonts w:ascii="Arial" w:hAnsi="Arial"/>
                <w:sz w:val="20"/>
              </w:rPr>
              <w:t>. Any failure of the referee to uphold these rules may be cause for dismissal from the tournament.</w:t>
            </w:r>
          </w:p>
          <w:p w:rsidR="00C4761A" w:rsidRDefault="00C4761A">
            <w:pPr>
              <w:numPr>
                <w:ilvl w:val="0"/>
                <w:numId w:val="12"/>
              </w:numPr>
              <w:tabs>
                <w:tab w:val="clear" w:pos="360"/>
              </w:tabs>
              <w:spacing w:after="40"/>
              <w:ind w:left="432"/>
              <w:rPr>
                <w:rFonts w:ascii="Arial" w:hAnsi="Arial"/>
                <w:sz w:val="20"/>
              </w:rPr>
            </w:pPr>
            <w:r>
              <w:rPr>
                <w:rFonts w:ascii="Arial" w:hAnsi="Arial"/>
                <w:sz w:val="20"/>
              </w:rPr>
              <w:t>Only the diagonal system of control will be used.</w:t>
            </w:r>
          </w:p>
          <w:p w:rsidR="00E05677" w:rsidRDefault="00C4761A" w:rsidP="00E05677">
            <w:pPr>
              <w:numPr>
                <w:ilvl w:val="0"/>
                <w:numId w:val="12"/>
              </w:numPr>
              <w:tabs>
                <w:tab w:val="clear" w:pos="360"/>
              </w:tabs>
              <w:spacing w:after="40"/>
              <w:ind w:left="432"/>
              <w:rPr>
                <w:rFonts w:ascii="Arial" w:hAnsi="Arial"/>
                <w:sz w:val="20"/>
              </w:rPr>
            </w:pPr>
            <w:r>
              <w:rPr>
                <w:rFonts w:ascii="Arial" w:hAnsi="Arial"/>
                <w:sz w:val="20"/>
              </w:rPr>
              <w:t>Referees will be expected to note on the back of the game cards and to fill out misconduct reports immediately after the game in which a misconduct (caution and/or send-off) was issued to a player or coach, or if there were spectator interference problems, or any other action that merits a report.</w:t>
            </w:r>
          </w:p>
          <w:p w:rsidR="00C4761A" w:rsidRDefault="00C4761A" w:rsidP="00E05677">
            <w:pPr>
              <w:numPr>
                <w:ilvl w:val="0"/>
                <w:numId w:val="12"/>
              </w:numPr>
              <w:tabs>
                <w:tab w:val="clear" w:pos="360"/>
              </w:tabs>
              <w:spacing w:after="40"/>
              <w:ind w:left="432"/>
              <w:rPr>
                <w:rFonts w:ascii="Arial" w:hAnsi="Arial"/>
                <w:sz w:val="20"/>
              </w:rPr>
            </w:pPr>
            <w:r w:rsidRPr="00E05677">
              <w:rPr>
                <w:rFonts w:ascii="Arial" w:hAnsi="Arial"/>
                <w:sz w:val="20"/>
              </w:rPr>
              <w:t>Referees will be expected to turn in all completed game cards and misconduct reports to the Referee Check-in tent immediately after each game.</w:t>
            </w:r>
          </w:p>
          <w:p w:rsidR="00E05677" w:rsidRDefault="00E05677" w:rsidP="00E05677">
            <w:pPr>
              <w:numPr>
                <w:ilvl w:val="0"/>
                <w:numId w:val="12"/>
              </w:numPr>
              <w:tabs>
                <w:tab w:val="clear" w:pos="360"/>
              </w:tabs>
              <w:spacing w:after="40"/>
              <w:ind w:left="432"/>
              <w:rPr>
                <w:rFonts w:ascii="Arial" w:hAnsi="Arial"/>
                <w:sz w:val="20"/>
              </w:rPr>
            </w:pPr>
            <w:r>
              <w:rPr>
                <w:rFonts w:ascii="Arial" w:hAnsi="Arial"/>
                <w:sz w:val="20"/>
              </w:rPr>
              <w:t xml:space="preserve">In the event of high temperatures, it will be the responsibility of the tournament director in consultation with the tournament’s Safety Director and Referee Administrator to make a decision </w:t>
            </w:r>
            <w:r>
              <w:rPr>
                <w:rFonts w:ascii="Arial" w:hAnsi="Arial"/>
                <w:sz w:val="20"/>
              </w:rPr>
              <w:lastRenderedPageBreak/>
              <w:t>each day based o n the expected high temperatures for the day as to whether water breaks will be taken at times other than at the quarter and halftime breaks (Typically 86 degrees and above con</w:t>
            </w:r>
            <w:r w:rsidR="00323797">
              <w:rPr>
                <w:rFonts w:ascii="Arial" w:hAnsi="Arial"/>
                <w:sz w:val="20"/>
              </w:rPr>
              <w:t>s</w:t>
            </w:r>
            <w:bookmarkStart w:id="0" w:name="_GoBack"/>
            <w:bookmarkEnd w:id="0"/>
            <w:r>
              <w:rPr>
                <w:rFonts w:ascii="Arial" w:hAnsi="Arial"/>
                <w:sz w:val="20"/>
              </w:rPr>
              <w:t>titute high temps) Once the above tournament pe</w:t>
            </w:r>
            <w:r w:rsidR="00323797">
              <w:rPr>
                <w:rFonts w:ascii="Arial" w:hAnsi="Arial"/>
                <w:sz w:val="20"/>
              </w:rPr>
              <w:t>rsonnel determine the temperatur</w:t>
            </w:r>
            <w:r>
              <w:rPr>
                <w:rFonts w:ascii="Arial" w:hAnsi="Arial"/>
                <w:sz w:val="20"/>
              </w:rPr>
              <w:t>es have reached the 86 and above degree, the decision to utilize water breaks should be communicated to the referees as follows:</w:t>
            </w:r>
          </w:p>
          <w:p w:rsidR="00E05677" w:rsidRDefault="00E05677" w:rsidP="00E05677">
            <w:pPr>
              <w:spacing w:after="40"/>
              <w:ind w:left="432"/>
              <w:rPr>
                <w:rFonts w:ascii="Arial" w:hAnsi="Arial"/>
                <w:sz w:val="20"/>
              </w:rPr>
            </w:pPr>
          </w:p>
          <w:p w:rsidR="00E05677" w:rsidRPr="00E05677" w:rsidRDefault="00E05677" w:rsidP="00E05677">
            <w:pPr>
              <w:spacing w:after="40"/>
              <w:ind w:left="432"/>
              <w:rPr>
                <w:rFonts w:ascii="Arial" w:hAnsi="Arial"/>
                <w:sz w:val="20"/>
              </w:rPr>
            </w:pPr>
            <w:r>
              <w:rPr>
                <w:rFonts w:ascii="Arial" w:hAnsi="Arial"/>
                <w:sz w:val="20"/>
              </w:rPr>
              <w:t>Referees can at their discretion call for water breaks as necessary. The referee should tell each coach prior to the start of the game they might be doing this so as not take the coach by surprise. Coaches and players should be instructed that during water breaks, players cannot leave the field of play. Water breaks are not to be used as a substitution opportunity.</w:t>
            </w:r>
          </w:p>
        </w:tc>
      </w:tr>
      <w:tr w:rsidR="00C4761A" w:rsidTr="00C4761A">
        <w:trPr>
          <w:trHeight w:val="773"/>
        </w:trPr>
        <w:tc>
          <w:tcPr>
            <w:tcW w:w="1548" w:type="dxa"/>
          </w:tcPr>
          <w:p w:rsidR="00C4761A" w:rsidRDefault="00C4761A">
            <w:pPr>
              <w:tabs>
                <w:tab w:val="left" w:pos="1440"/>
              </w:tabs>
              <w:spacing w:after="160"/>
              <w:rPr>
                <w:rFonts w:ascii="Arial" w:hAnsi="Arial"/>
                <w:sz w:val="20"/>
              </w:rPr>
            </w:pPr>
            <w:r>
              <w:rPr>
                <w:rFonts w:ascii="Arial" w:hAnsi="Arial"/>
                <w:sz w:val="20"/>
              </w:rPr>
              <w:lastRenderedPageBreak/>
              <w:t>Referee Schedules</w:t>
            </w:r>
          </w:p>
        </w:tc>
        <w:tc>
          <w:tcPr>
            <w:tcW w:w="9468" w:type="dxa"/>
          </w:tcPr>
          <w:p w:rsidR="00C4761A" w:rsidRDefault="00C4761A" w:rsidP="00D34FD1">
            <w:pPr>
              <w:numPr>
                <w:ilvl w:val="0"/>
                <w:numId w:val="14"/>
              </w:numPr>
              <w:tabs>
                <w:tab w:val="clear" w:pos="360"/>
              </w:tabs>
              <w:spacing w:after="40"/>
              <w:ind w:left="432"/>
              <w:rPr>
                <w:rFonts w:ascii="Arial" w:hAnsi="Arial"/>
                <w:sz w:val="20"/>
              </w:rPr>
            </w:pPr>
            <w:r>
              <w:rPr>
                <w:rFonts w:ascii="Arial" w:hAnsi="Arial"/>
                <w:sz w:val="20"/>
              </w:rPr>
              <w:t>Referee schedules will be made available on</w:t>
            </w:r>
            <w:r w:rsidR="00D83B86">
              <w:rPr>
                <w:rFonts w:ascii="Arial" w:hAnsi="Arial"/>
                <w:sz w:val="20"/>
              </w:rPr>
              <w:t xml:space="preserve"> the tournament website within 1 week</w:t>
            </w:r>
            <w:r>
              <w:rPr>
                <w:rFonts w:ascii="Arial" w:hAnsi="Arial"/>
                <w:sz w:val="20"/>
              </w:rPr>
              <w:t xml:space="preserve"> of the tournament.</w:t>
            </w:r>
          </w:p>
          <w:p w:rsidR="00F16D20" w:rsidRDefault="00F16D20" w:rsidP="00D34FD1">
            <w:pPr>
              <w:numPr>
                <w:ilvl w:val="0"/>
                <w:numId w:val="14"/>
              </w:numPr>
              <w:tabs>
                <w:tab w:val="clear" w:pos="360"/>
              </w:tabs>
              <w:spacing w:after="40"/>
              <w:ind w:left="432"/>
              <w:rPr>
                <w:rFonts w:ascii="Arial" w:hAnsi="Arial"/>
                <w:sz w:val="20"/>
              </w:rPr>
            </w:pPr>
            <w:r w:rsidRPr="002435AB">
              <w:rPr>
                <w:rFonts w:ascii="Arial" w:hAnsi="Arial"/>
                <w:sz w:val="20"/>
              </w:rPr>
              <w:t>Each team will be expected to ensure that the referee schedule and check-in instructions have been provided to their referee crew.</w:t>
            </w:r>
          </w:p>
        </w:tc>
      </w:tr>
      <w:tr w:rsidR="00C4761A" w:rsidTr="00396F8F">
        <w:tc>
          <w:tcPr>
            <w:tcW w:w="1548" w:type="dxa"/>
          </w:tcPr>
          <w:p w:rsidR="00C4761A" w:rsidRDefault="00C4761A">
            <w:pPr>
              <w:tabs>
                <w:tab w:val="left" w:pos="1440"/>
              </w:tabs>
              <w:spacing w:after="160"/>
              <w:rPr>
                <w:rFonts w:ascii="Arial" w:hAnsi="Arial"/>
                <w:sz w:val="20"/>
              </w:rPr>
            </w:pPr>
            <w:r>
              <w:rPr>
                <w:rFonts w:ascii="Arial" w:hAnsi="Arial"/>
                <w:sz w:val="20"/>
              </w:rPr>
              <w:t>Referee Check-In</w:t>
            </w:r>
          </w:p>
        </w:tc>
        <w:tc>
          <w:tcPr>
            <w:tcW w:w="9468" w:type="dxa"/>
          </w:tcPr>
          <w:p w:rsidR="00C4761A" w:rsidRDefault="00C4761A">
            <w:pPr>
              <w:numPr>
                <w:ilvl w:val="1"/>
                <w:numId w:val="16"/>
              </w:numPr>
              <w:tabs>
                <w:tab w:val="clear" w:pos="360"/>
              </w:tabs>
              <w:spacing w:after="40"/>
              <w:ind w:left="432"/>
              <w:rPr>
                <w:rFonts w:ascii="Arial" w:hAnsi="Arial"/>
                <w:sz w:val="20"/>
              </w:rPr>
            </w:pPr>
            <w:r>
              <w:rPr>
                <w:rFonts w:ascii="Arial" w:hAnsi="Arial"/>
                <w:sz w:val="20"/>
              </w:rPr>
              <w:t>All referees will be expected to check in at the Referee Station upon their arrival at the tournament, to register.</w:t>
            </w:r>
          </w:p>
          <w:p w:rsidR="00E05677" w:rsidRDefault="00C4761A" w:rsidP="00E05677">
            <w:pPr>
              <w:numPr>
                <w:ilvl w:val="1"/>
                <w:numId w:val="16"/>
              </w:numPr>
              <w:tabs>
                <w:tab w:val="clear" w:pos="360"/>
              </w:tabs>
              <w:spacing w:after="40"/>
              <w:ind w:left="432"/>
              <w:rPr>
                <w:rFonts w:ascii="Arial" w:hAnsi="Arial"/>
                <w:sz w:val="20"/>
              </w:rPr>
            </w:pPr>
            <w:r>
              <w:rPr>
                <w:rFonts w:ascii="Arial" w:hAnsi="Arial"/>
                <w:sz w:val="20"/>
              </w:rPr>
              <w:t>At check-in, each referee will be provided with a summarized set of tournament rules that they will be expected to administer.</w:t>
            </w:r>
          </w:p>
          <w:p w:rsidR="00C4761A" w:rsidRPr="00E05677" w:rsidRDefault="00C4761A" w:rsidP="00E05677">
            <w:pPr>
              <w:numPr>
                <w:ilvl w:val="1"/>
                <w:numId w:val="16"/>
              </w:numPr>
              <w:tabs>
                <w:tab w:val="clear" w:pos="360"/>
              </w:tabs>
              <w:spacing w:after="40"/>
              <w:ind w:left="432"/>
              <w:rPr>
                <w:rFonts w:ascii="Arial" w:hAnsi="Arial"/>
                <w:sz w:val="20"/>
              </w:rPr>
            </w:pPr>
            <w:r w:rsidRPr="00E05677">
              <w:rPr>
                <w:rFonts w:ascii="Arial" w:hAnsi="Arial"/>
                <w:sz w:val="20"/>
              </w:rPr>
              <w:t>Referees are expected to check in at the Referee Station at least 30 minutes prior to their assigned game. Failure to appear on time may result in a replacement referees being assigned to the field. Once a replacement has been assigned, they will have priority and the original referee(s) must report to the Referee station for alternative assignment.</w:t>
            </w:r>
          </w:p>
        </w:tc>
      </w:tr>
      <w:tr w:rsidR="00A44353" w:rsidTr="00396F8F">
        <w:tc>
          <w:tcPr>
            <w:tcW w:w="1548" w:type="dxa"/>
          </w:tcPr>
          <w:p w:rsidR="00A44353" w:rsidRPr="002435AB" w:rsidRDefault="00A44353">
            <w:pPr>
              <w:tabs>
                <w:tab w:val="left" w:pos="1440"/>
              </w:tabs>
              <w:spacing w:after="160"/>
              <w:rPr>
                <w:rFonts w:ascii="Arial" w:hAnsi="Arial"/>
                <w:sz w:val="20"/>
              </w:rPr>
            </w:pPr>
            <w:r w:rsidRPr="002435AB">
              <w:rPr>
                <w:rFonts w:ascii="Arial" w:hAnsi="Arial"/>
                <w:sz w:val="20"/>
              </w:rPr>
              <w:t>Use of Local Referees</w:t>
            </w:r>
          </w:p>
        </w:tc>
        <w:tc>
          <w:tcPr>
            <w:tcW w:w="9468" w:type="dxa"/>
          </w:tcPr>
          <w:p w:rsidR="00A44353" w:rsidRPr="002435AB" w:rsidRDefault="00A44353" w:rsidP="00A44353">
            <w:pPr>
              <w:pStyle w:val="ListParagraph"/>
              <w:numPr>
                <w:ilvl w:val="0"/>
                <w:numId w:val="38"/>
              </w:numPr>
              <w:spacing w:after="40"/>
              <w:ind w:left="414"/>
              <w:rPr>
                <w:rFonts w:ascii="Arial" w:hAnsi="Arial"/>
                <w:sz w:val="20"/>
              </w:rPr>
            </w:pPr>
            <w:r w:rsidRPr="002435AB">
              <w:rPr>
                <w:rFonts w:ascii="Arial" w:hAnsi="Arial"/>
                <w:sz w:val="20"/>
              </w:rPr>
              <w:t>Additional referees will be provided by the host region, including from the surrounding regions and Areas to ensure all games are covered by qualified referees.</w:t>
            </w:r>
          </w:p>
        </w:tc>
      </w:tr>
      <w:tr w:rsidR="00A44353" w:rsidTr="00396F8F">
        <w:tc>
          <w:tcPr>
            <w:tcW w:w="1548" w:type="dxa"/>
          </w:tcPr>
          <w:p w:rsidR="00A44353" w:rsidRPr="002435AB" w:rsidRDefault="00A44353">
            <w:pPr>
              <w:tabs>
                <w:tab w:val="left" w:pos="1440"/>
              </w:tabs>
              <w:spacing w:after="160"/>
              <w:rPr>
                <w:rFonts w:ascii="Arial" w:hAnsi="Arial"/>
                <w:sz w:val="20"/>
              </w:rPr>
            </w:pPr>
            <w:r w:rsidRPr="002435AB">
              <w:rPr>
                <w:rFonts w:ascii="Arial" w:hAnsi="Arial"/>
                <w:sz w:val="20"/>
              </w:rPr>
              <w:t>Referee Mementos</w:t>
            </w:r>
          </w:p>
        </w:tc>
        <w:tc>
          <w:tcPr>
            <w:tcW w:w="9468" w:type="dxa"/>
          </w:tcPr>
          <w:p w:rsidR="00A44353" w:rsidRPr="002435AB" w:rsidRDefault="00A44353" w:rsidP="00A44353">
            <w:pPr>
              <w:pStyle w:val="ListParagraph"/>
              <w:numPr>
                <w:ilvl w:val="0"/>
                <w:numId w:val="39"/>
              </w:numPr>
              <w:spacing w:after="40"/>
              <w:ind w:left="414"/>
              <w:rPr>
                <w:rFonts w:ascii="Arial" w:hAnsi="Arial"/>
                <w:sz w:val="20"/>
              </w:rPr>
            </w:pPr>
            <w:r w:rsidRPr="002435AB">
              <w:rPr>
                <w:rFonts w:ascii="Arial" w:hAnsi="Arial"/>
                <w:sz w:val="20"/>
              </w:rPr>
              <w:t xml:space="preserve">Referees will be provided with </w:t>
            </w:r>
            <w:r w:rsidR="002435AB">
              <w:rPr>
                <w:rFonts w:ascii="Arial" w:hAnsi="Arial"/>
                <w:sz w:val="20"/>
              </w:rPr>
              <w:t>[list items given to referees]</w:t>
            </w:r>
            <w:r w:rsidRPr="002435AB">
              <w:rPr>
                <w:rFonts w:ascii="Arial" w:hAnsi="Arial"/>
                <w:sz w:val="20"/>
              </w:rPr>
              <w:t xml:space="preserve"> for each game that they officiate.</w:t>
            </w:r>
          </w:p>
          <w:p w:rsidR="00A44353" w:rsidRPr="002435AB" w:rsidRDefault="00A44353" w:rsidP="002435AB">
            <w:pPr>
              <w:pStyle w:val="ListParagraph"/>
              <w:numPr>
                <w:ilvl w:val="0"/>
                <w:numId w:val="39"/>
              </w:numPr>
              <w:spacing w:after="40"/>
              <w:ind w:left="414"/>
              <w:rPr>
                <w:rFonts w:ascii="Arial" w:hAnsi="Arial"/>
                <w:sz w:val="20"/>
              </w:rPr>
            </w:pPr>
            <w:r w:rsidRPr="002435AB">
              <w:rPr>
                <w:rFonts w:ascii="Arial" w:hAnsi="Arial"/>
                <w:sz w:val="20"/>
              </w:rPr>
              <w:t xml:space="preserve">Participating referees will receive a </w:t>
            </w:r>
            <w:r w:rsidR="002435AB">
              <w:rPr>
                <w:rFonts w:ascii="Arial" w:hAnsi="Arial"/>
                <w:sz w:val="20"/>
              </w:rPr>
              <w:t xml:space="preserve">[list mementos] </w:t>
            </w:r>
            <w:r w:rsidRPr="002435AB">
              <w:rPr>
                <w:rFonts w:ascii="Arial" w:hAnsi="Arial"/>
                <w:sz w:val="20"/>
              </w:rPr>
              <w:t>to thank them for their contribution.</w:t>
            </w:r>
          </w:p>
        </w:tc>
      </w:tr>
      <w:tr w:rsidR="00C4761A" w:rsidTr="00396F8F">
        <w:tc>
          <w:tcPr>
            <w:tcW w:w="1548" w:type="dxa"/>
          </w:tcPr>
          <w:p w:rsidR="00C4761A" w:rsidRDefault="00C4761A">
            <w:pPr>
              <w:tabs>
                <w:tab w:val="left" w:pos="1440"/>
              </w:tabs>
              <w:spacing w:after="160"/>
              <w:rPr>
                <w:rFonts w:ascii="Arial" w:hAnsi="Arial"/>
                <w:sz w:val="20"/>
              </w:rPr>
            </w:pPr>
            <w:r>
              <w:rPr>
                <w:rFonts w:ascii="Arial" w:hAnsi="Arial"/>
                <w:sz w:val="20"/>
              </w:rPr>
              <w:t>Address:</w:t>
            </w:r>
          </w:p>
        </w:tc>
        <w:tc>
          <w:tcPr>
            <w:tcW w:w="9468" w:type="dxa"/>
          </w:tcPr>
          <w:p w:rsidR="00634F23" w:rsidRDefault="00C4761A" w:rsidP="00483F5C">
            <w:pPr>
              <w:tabs>
                <w:tab w:val="left" w:pos="1440"/>
              </w:tabs>
              <w:spacing w:after="40"/>
              <w:rPr>
                <w:rFonts w:ascii="Arial" w:hAnsi="Arial" w:cs="Arial"/>
                <w:noProof w:val="0"/>
                <w:sz w:val="20"/>
                <w:szCs w:val="20"/>
              </w:rPr>
            </w:pPr>
            <w:r>
              <w:rPr>
                <w:rFonts w:ascii="Arial" w:hAnsi="Arial"/>
                <w:sz w:val="20"/>
              </w:rPr>
              <w:t>Referee forms must be maile</w:t>
            </w:r>
            <w:r w:rsidR="00483F5C">
              <w:rPr>
                <w:rFonts w:ascii="Arial" w:hAnsi="Arial"/>
                <w:sz w:val="20"/>
              </w:rPr>
              <w:t>d with the Team Application to:</w:t>
            </w:r>
            <w:r>
              <w:rPr>
                <w:rFonts w:ascii="Arial" w:hAnsi="Arial"/>
                <w:sz w:val="20"/>
              </w:rPr>
              <w:br/>
            </w:r>
            <w:r w:rsidR="002435AB">
              <w:rPr>
                <w:rFonts w:ascii="Arial" w:hAnsi="Arial"/>
                <w:sz w:val="20"/>
              </w:rPr>
              <w:t>[Address]</w:t>
            </w:r>
            <w:r w:rsidR="00634F23">
              <w:rPr>
                <w:rFonts w:ascii="Arial" w:hAnsi="Arial" w:cs="Arial"/>
                <w:noProof w:val="0"/>
                <w:sz w:val="20"/>
                <w:szCs w:val="20"/>
              </w:rPr>
              <w:br/>
            </w:r>
            <w:r w:rsidR="002435AB">
              <w:rPr>
                <w:rFonts w:ascii="Arial" w:hAnsi="Arial" w:cs="Arial"/>
                <w:noProof w:val="0"/>
                <w:sz w:val="20"/>
                <w:szCs w:val="20"/>
              </w:rPr>
              <w:t>[Address]</w:t>
            </w:r>
            <w:r w:rsidR="00634F23">
              <w:rPr>
                <w:rFonts w:ascii="Arial" w:hAnsi="Arial" w:cs="Arial"/>
                <w:noProof w:val="0"/>
                <w:sz w:val="20"/>
                <w:szCs w:val="20"/>
              </w:rPr>
              <w:t xml:space="preserve"> </w:t>
            </w:r>
          </w:p>
          <w:p w:rsidR="00C4761A" w:rsidRDefault="002435AB" w:rsidP="00634F23">
            <w:pPr>
              <w:tabs>
                <w:tab w:val="left" w:pos="1440"/>
              </w:tabs>
              <w:spacing w:after="40"/>
              <w:rPr>
                <w:rFonts w:ascii="Arial" w:hAnsi="Arial"/>
                <w:sz w:val="20"/>
              </w:rPr>
            </w:pPr>
            <w:r>
              <w:rPr>
                <w:rFonts w:ascii="Arial" w:hAnsi="Arial" w:cs="Arial"/>
                <w:noProof w:val="0"/>
                <w:sz w:val="20"/>
                <w:szCs w:val="20"/>
              </w:rPr>
              <w:t>[Address]</w:t>
            </w:r>
          </w:p>
        </w:tc>
      </w:tr>
    </w:tbl>
    <w:p w:rsidR="00393B41" w:rsidRDefault="00393B41">
      <w:pPr>
        <w:rPr>
          <w:rFonts w:ascii="Arial" w:hAnsi="Arial"/>
          <w:sz w:val="20"/>
        </w:rPr>
      </w:pPr>
      <w:r>
        <w:rPr>
          <w:rFonts w:ascii="Arial" w:hAnsi="Arial"/>
          <w:sz w:val="20"/>
        </w:rPr>
        <w:tab/>
      </w:r>
    </w:p>
    <w:sectPr w:rsidR="00393B41">
      <w:footerReference w:type="default" r:id="rId8"/>
      <w:pgSz w:w="12240" w:h="15840"/>
      <w:pgMar w:top="720" w:right="720" w:bottom="66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B56" w:rsidRDefault="00075B56">
      <w:r>
        <w:separator/>
      </w:r>
    </w:p>
  </w:endnote>
  <w:endnote w:type="continuationSeparator" w:id="0">
    <w:p w:rsidR="00075B56" w:rsidRDefault="0007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B41" w:rsidRDefault="00A44353">
    <w:pPr>
      <w:pStyle w:val="Footer"/>
      <w:tabs>
        <w:tab w:val="clear" w:pos="4320"/>
        <w:tab w:val="clear" w:pos="8640"/>
        <w:tab w:val="center" w:pos="5400"/>
        <w:tab w:val="right" w:pos="10800"/>
      </w:tabs>
      <w:rPr>
        <w:rFonts w:ascii="Arial" w:hAnsi="Arial"/>
        <w:sz w:val="20"/>
      </w:rPr>
    </w:pPr>
    <w:r>
      <w:rPr>
        <w:rFonts w:ascii="Arial" w:hAnsi="Arial"/>
        <w:sz w:val="20"/>
      </w:rPr>
      <w:t>TC-145-Rev 4/19/16</w:t>
    </w:r>
    <w:r w:rsidR="00393B41">
      <w:tab/>
    </w:r>
    <w:r w:rsidR="00393B41">
      <w:rPr>
        <w:rFonts w:ascii="Arial Black" w:hAnsi="Arial Black"/>
        <w:sz w:val="20"/>
      </w:rPr>
      <w:t>Safe! Fair! Fun!</w:t>
    </w:r>
    <w:r w:rsidR="00393B41">
      <w:tab/>
    </w:r>
    <w:r w:rsidR="00393B41">
      <w:rPr>
        <w:rFonts w:ascii="Arial" w:hAnsi="Arial"/>
        <w:sz w:val="20"/>
      </w:rPr>
      <w:t xml:space="preserve">Page </w:t>
    </w:r>
    <w:r w:rsidR="00393B41">
      <w:rPr>
        <w:rStyle w:val="PageNumber"/>
        <w:rFonts w:ascii="Arial" w:hAnsi="Arial"/>
        <w:sz w:val="20"/>
      </w:rPr>
      <w:fldChar w:fldCharType="begin"/>
    </w:r>
    <w:r w:rsidR="00393B41">
      <w:rPr>
        <w:rStyle w:val="PageNumber"/>
        <w:rFonts w:ascii="Arial" w:hAnsi="Arial"/>
        <w:sz w:val="20"/>
      </w:rPr>
      <w:instrText xml:space="preserve"> PAGE </w:instrText>
    </w:r>
    <w:r w:rsidR="00393B41">
      <w:rPr>
        <w:rStyle w:val="PageNumber"/>
        <w:rFonts w:ascii="Arial" w:hAnsi="Arial"/>
        <w:sz w:val="20"/>
      </w:rPr>
      <w:fldChar w:fldCharType="separate"/>
    </w:r>
    <w:r w:rsidR="00323797">
      <w:rPr>
        <w:rStyle w:val="PageNumber"/>
        <w:rFonts w:ascii="Arial" w:hAnsi="Arial"/>
        <w:sz w:val="20"/>
      </w:rPr>
      <w:t>1</w:t>
    </w:r>
    <w:r w:rsidR="00393B41">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B56" w:rsidRDefault="00075B56">
      <w:r>
        <w:separator/>
      </w:r>
    </w:p>
  </w:footnote>
  <w:footnote w:type="continuationSeparator" w:id="0">
    <w:p w:rsidR="00075B56" w:rsidRDefault="00075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5D4B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267A7"/>
    <w:multiLevelType w:val="multilevel"/>
    <w:tmpl w:val="340AF36A"/>
    <w:lvl w:ilvl="0">
      <w:start w:val="4"/>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303B23"/>
    <w:multiLevelType w:val="hybridMultilevel"/>
    <w:tmpl w:val="F9CE100A"/>
    <w:lvl w:ilvl="0" w:tplc="505EBDFE">
      <w:start w:val="1"/>
      <w:numFmt w:val="upperLetter"/>
      <w:lvlText w:val="%1."/>
      <w:lvlJc w:val="left"/>
      <w:pPr>
        <w:tabs>
          <w:tab w:val="num" w:pos="360"/>
        </w:tabs>
        <w:ind w:left="720" w:hanging="360"/>
      </w:pPr>
      <w:rPr>
        <w:rFonts w:hint="default"/>
      </w:rPr>
    </w:lvl>
    <w:lvl w:ilvl="1" w:tplc="28629D1A" w:tentative="1">
      <w:start w:val="1"/>
      <w:numFmt w:val="lowerLetter"/>
      <w:lvlText w:val="%2."/>
      <w:lvlJc w:val="left"/>
      <w:pPr>
        <w:tabs>
          <w:tab w:val="num" w:pos="1440"/>
        </w:tabs>
        <w:ind w:left="1440" w:hanging="360"/>
      </w:pPr>
    </w:lvl>
    <w:lvl w:ilvl="2" w:tplc="64823052" w:tentative="1">
      <w:start w:val="1"/>
      <w:numFmt w:val="lowerRoman"/>
      <w:lvlText w:val="%3."/>
      <w:lvlJc w:val="right"/>
      <w:pPr>
        <w:tabs>
          <w:tab w:val="num" w:pos="2160"/>
        </w:tabs>
        <w:ind w:left="2160" w:hanging="180"/>
      </w:pPr>
    </w:lvl>
    <w:lvl w:ilvl="3" w:tplc="19DC5778" w:tentative="1">
      <w:start w:val="1"/>
      <w:numFmt w:val="decimal"/>
      <w:lvlText w:val="%4."/>
      <w:lvlJc w:val="left"/>
      <w:pPr>
        <w:tabs>
          <w:tab w:val="num" w:pos="2880"/>
        </w:tabs>
        <w:ind w:left="2880" w:hanging="360"/>
      </w:pPr>
    </w:lvl>
    <w:lvl w:ilvl="4" w:tplc="F198F21C" w:tentative="1">
      <w:start w:val="1"/>
      <w:numFmt w:val="lowerLetter"/>
      <w:lvlText w:val="%5."/>
      <w:lvlJc w:val="left"/>
      <w:pPr>
        <w:tabs>
          <w:tab w:val="num" w:pos="3600"/>
        </w:tabs>
        <w:ind w:left="3600" w:hanging="360"/>
      </w:pPr>
    </w:lvl>
    <w:lvl w:ilvl="5" w:tplc="C76C1A34" w:tentative="1">
      <w:start w:val="1"/>
      <w:numFmt w:val="lowerRoman"/>
      <w:lvlText w:val="%6."/>
      <w:lvlJc w:val="right"/>
      <w:pPr>
        <w:tabs>
          <w:tab w:val="num" w:pos="4320"/>
        </w:tabs>
        <w:ind w:left="4320" w:hanging="180"/>
      </w:pPr>
    </w:lvl>
    <w:lvl w:ilvl="6" w:tplc="A74C7C3A" w:tentative="1">
      <w:start w:val="1"/>
      <w:numFmt w:val="decimal"/>
      <w:lvlText w:val="%7."/>
      <w:lvlJc w:val="left"/>
      <w:pPr>
        <w:tabs>
          <w:tab w:val="num" w:pos="5040"/>
        </w:tabs>
        <w:ind w:left="5040" w:hanging="360"/>
      </w:pPr>
    </w:lvl>
    <w:lvl w:ilvl="7" w:tplc="28E65A98" w:tentative="1">
      <w:start w:val="1"/>
      <w:numFmt w:val="lowerLetter"/>
      <w:lvlText w:val="%8."/>
      <w:lvlJc w:val="left"/>
      <w:pPr>
        <w:tabs>
          <w:tab w:val="num" w:pos="5760"/>
        </w:tabs>
        <w:ind w:left="5760" w:hanging="360"/>
      </w:pPr>
    </w:lvl>
    <w:lvl w:ilvl="8" w:tplc="E7DC929E" w:tentative="1">
      <w:start w:val="1"/>
      <w:numFmt w:val="lowerRoman"/>
      <w:lvlText w:val="%9."/>
      <w:lvlJc w:val="right"/>
      <w:pPr>
        <w:tabs>
          <w:tab w:val="num" w:pos="6480"/>
        </w:tabs>
        <w:ind w:left="6480" w:hanging="180"/>
      </w:pPr>
    </w:lvl>
  </w:abstractNum>
  <w:abstractNum w:abstractNumId="3" w15:restartNumberingAfterBreak="0">
    <w:nsid w:val="0B2F4923"/>
    <w:multiLevelType w:val="multilevel"/>
    <w:tmpl w:val="CCFC6AFE"/>
    <w:lvl w:ilvl="0">
      <w:start w:val="1"/>
      <w:numFmt w:val="upperLetter"/>
      <w:lvlText w:val="%1."/>
      <w:lvlJc w:val="left"/>
      <w:pPr>
        <w:tabs>
          <w:tab w:val="num" w:pos="360"/>
        </w:tabs>
        <w:ind w:left="720" w:hanging="360"/>
      </w:pPr>
      <w:rPr>
        <w:rFonts w:hint="default"/>
      </w:rPr>
    </w:lvl>
    <w:lvl w:ilvl="1">
      <w:start w:val="1"/>
      <w:numFmt w:val="upp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D80751"/>
    <w:multiLevelType w:val="hybridMultilevel"/>
    <w:tmpl w:val="9A146176"/>
    <w:lvl w:ilvl="0" w:tplc="3C608B9E">
      <w:start w:val="7"/>
      <w:numFmt w:val="upperLetter"/>
      <w:lvlText w:val="%1."/>
      <w:lvlJc w:val="left"/>
      <w:pPr>
        <w:tabs>
          <w:tab w:val="num" w:pos="360"/>
        </w:tabs>
        <w:ind w:left="720" w:hanging="360"/>
      </w:pPr>
      <w:rPr>
        <w:rFonts w:hint="default"/>
      </w:rPr>
    </w:lvl>
    <w:lvl w:ilvl="1" w:tplc="98380C7C" w:tentative="1">
      <w:start w:val="1"/>
      <w:numFmt w:val="lowerLetter"/>
      <w:lvlText w:val="%2."/>
      <w:lvlJc w:val="left"/>
      <w:pPr>
        <w:tabs>
          <w:tab w:val="num" w:pos="1440"/>
        </w:tabs>
        <w:ind w:left="1440" w:hanging="360"/>
      </w:pPr>
    </w:lvl>
    <w:lvl w:ilvl="2" w:tplc="56348C7A" w:tentative="1">
      <w:start w:val="1"/>
      <w:numFmt w:val="lowerRoman"/>
      <w:lvlText w:val="%3."/>
      <w:lvlJc w:val="right"/>
      <w:pPr>
        <w:tabs>
          <w:tab w:val="num" w:pos="2160"/>
        </w:tabs>
        <w:ind w:left="2160" w:hanging="180"/>
      </w:pPr>
    </w:lvl>
    <w:lvl w:ilvl="3" w:tplc="B67AD59A" w:tentative="1">
      <w:start w:val="1"/>
      <w:numFmt w:val="decimal"/>
      <w:lvlText w:val="%4."/>
      <w:lvlJc w:val="left"/>
      <w:pPr>
        <w:tabs>
          <w:tab w:val="num" w:pos="2880"/>
        </w:tabs>
        <w:ind w:left="2880" w:hanging="360"/>
      </w:pPr>
    </w:lvl>
    <w:lvl w:ilvl="4" w:tplc="2B7213EC" w:tentative="1">
      <w:start w:val="1"/>
      <w:numFmt w:val="lowerLetter"/>
      <w:lvlText w:val="%5."/>
      <w:lvlJc w:val="left"/>
      <w:pPr>
        <w:tabs>
          <w:tab w:val="num" w:pos="3600"/>
        </w:tabs>
        <w:ind w:left="3600" w:hanging="360"/>
      </w:pPr>
    </w:lvl>
    <w:lvl w:ilvl="5" w:tplc="9D4027F0" w:tentative="1">
      <w:start w:val="1"/>
      <w:numFmt w:val="lowerRoman"/>
      <w:lvlText w:val="%6."/>
      <w:lvlJc w:val="right"/>
      <w:pPr>
        <w:tabs>
          <w:tab w:val="num" w:pos="4320"/>
        </w:tabs>
        <w:ind w:left="4320" w:hanging="180"/>
      </w:pPr>
    </w:lvl>
    <w:lvl w:ilvl="6" w:tplc="76727F14" w:tentative="1">
      <w:start w:val="1"/>
      <w:numFmt w:val="decimal"/>
      <w:lvlText w:val="%7."/>
      <w:lvlJc w:val="left"/>
      <w:pPr>
        <w:tabs>
          <w:tab w:val="num" w:pos="5040"/>
        </w:tabs>
        <w:ind w:left="5040" w:hanging="360"/>
      </w:pPr>
    </w:lvl>
    <w:lvl w:ilvl="7" w:tplc="8FB0C3EC" w:tentative="1">
      <w:start w:val="1"/>
      <w:numFmt w:val="lowerLetter"/>
      <w:lvlText w:val="%8."/>
      <w:lvlJc w:val="left"/>
      <w:pPr>
        <w:tabs>
          <w:tab w:val="num" w:pos="5760"/>
        </w:tabs>
        <w:ind w:left="5760" w:hanging="360"/>
      </w:pPr>
    </w:lvl>
    <w:lvl w:ilvl="8" w:tplc="E8ACA10E" w:tentative="1">
      <w:start w:val="1"/>
      <w:numFmt w:val="lowerRoman"/>
      <w:lvlText w:val="%9."/>
      <w:lvlJc w:val="right"/>
      <w:pPr>
        <w:tabs>
          <w:tab w:val="num" w:pos="6480"/>
        </w:tabs>
        <w:ind w:left="6480" w:hanging="180"/>
      </w:pPr>
    </w:lvl>
  </w:abstractNum>
  <w:abstractNum w:abstractNumId="5" w15:restartNumberingAfterBreak="0">
    <w:nsid w:val="0DD274C2"/>
    <w:multiLevelType w:val="multilevel"/>
    <w:tmpl w:val="234A47DE"/>
    <w:lvl w:ilvl="0">
      <w:start w:val="2"/>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017DC3"/>
    <w:multiLevelType w:val="hybridMultilevel"/>
    <w:tmpl w:val="B30E9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F456F"/>
    <w:multiLevelType w:val="multilevel"/>
    <w:tmpl w:val="F0DE0B4A"/>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7C09D0"/>
    <w:multiLevelType w:val="multilevel"/>
    <w:tmpl w:val="9A146176"/>
    <w:lvl w:ilvl="0">
      <w:start w:val="7"/>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C714A8F"/>
    <w:multiLevelType w:val="hybridMultilevel"/>
    <w:tmpl w:val="340AF36A"/>
    <w:lvl w:ilvl="0" w:tplc="F61E9234">
      <w:start w:val="4"/>
      <w:numFmt w:val="upperLetter"/>
      <w:lvlText w:val="%1."/>
      <w:lvlJc w:val="left"/>
      <w:pPr>
        <w:tabs>
          <w:tab w:val="num" w:pos="360"/>
        </w:tabs>
        <w:ind w:left="720" w:hanging="360"/>
      </w:pPr>
      <w:rPr>
        <w:rFonts w:hint="default"/>
      </w:rPr>
    </w:lvl>
    <w:lvl w:ilvl="1" w:tplc="47AA9522" w:tentative="1">
      <w:start w:val="1"/>
      <w:numFmt w:val="lowerLetter"/>
      <w:lvlText w:val="%2."/>
      <w:lvlJc w:val="left"/>
      <w:pPr>
        <w:tabs>
          <w:tab w:val="num" w:pos="1440"/>
        </w:tabs>
        <w:ind w:left="1440" w:hanging="360"/>
      </w:pPr>
    </w:lvl>
    <w:lvl w:ilvl="2" w:tplc="CAE8A20E" w:tentative="1">
      <w:start w:val="1"/>
      <w:numFmt w:val="lowerRoman"/>
      <w:lvlText w:val="%3."/>
      <w:lvlJc w:val="right"/>
      <w:pPr>
        <w:tabs>
          <w:tab w:val="num" w:pos="2160"/>
        </w:tabs>
        <w:ind w:left="2160" w:hanging="180"/>
      </w:pPr>
    </w:lvl>
    <w:lvl w:ilvl="3" w:tplc="9FA87E16" w:tentative="1">
      <w:start w:val="1"/>
      <w:numFmt w:val="decimal"/>
      <w:lvlText w:val="%4."/>
      <w:lvlJc w:val="left"/>
      <w:pPr>
        <w:tabs>
          <w:tab w:val="num" w:pos="2880"/>
        </w:tabs>
        <w:ind w:left="2880" w:hanging="360"/>
      </w:pPr>
    </w:lvl>
    <w:lvl w:ilvl="4" w:tplc="B2D2BE8C" w:tentative="1">
      <w:start w:val="1"/>
      <w:numFmt w:val="lowerLetter"/>
      <w:lvlText w:val="%5."/>
      <w:lvlJc w:val="left"/>
      <w:pPr>
        <w:tabs>
          <w:tab w:val="num" w:pos="3600"/>
        </w:tabs>
        <w:ind w:left="3600" w:hanging="360"/>
      </w:pPr>
    </w:lvl>
    <w:lvl w:ilvl="5" w:tplc="831E91CC" w:tentative="1">
      <w:start w:val="1"/>
      <w:numFmt w:val="lowerRoman"/>
      <w:lvlText w:val="%6."/>
      <w:lvlJc w:val="right"/>
      <w:pPr>
        <w:tabs>
          <w:tab w:val="num" w:pos="4320"/>
        </w:tabs>
        <w:ind w:left="4320" w:hanging="180"/>
      </w:pPr>
    </w:lvl>
    <w:lvl w:ilvl="6" w:tplc="D83289C6" w:tentative="1">
      <w:start w:val="1"/>
      <w:numFmt w:val="decimal"/>
      <w:lvlText w:val="%7."/>
      <w:lvlJc w:val="left"/>
      <w:pPr>
        <w:tabs>
          <w:tab w:val="num" w:pos="5040"/>
        </w:tabs>
        <w:ind w:left="5040" w:hanging="360"/>
      </w:pPr>
    </w:lvl>
    <w:lvl w:ilvl="7" w:tplc="FF24C9AC" w:tentative="1">
      <w:start w:val="1"/>
      <w:numFmt w:val="lowerLetter"/>
      <w:lvlText w:val="%8."/>
      <w:lvlJc w:val="left"/>
      <w:pPr>
        <w:tabs>
          <w:tab w:val="num" w:pos="5760"/>
        </w:tabs>
        <w:ind w:left="5760" w:hanging="360"/>
      </w:pPr>
    </w:lvl>
    <w:lvl w:ilvl="8" w:tplc="5D9EFAE0" w:tentative="1">
      <w:start w:val="1"/>
      <w:numFmt w:val="lowerRoman"/>
      <w:lvlText w:val="%9."/>
      <w:lvlJc w:val="right"/>
      <w:pPr>
        <w:tabs>
          <w:tab w:val="num" w:pos="6480"/>
        </w:tabs>
        <w:ind w:left="6480" w:hanging="180"/>
      </w:pPr>
    </w:lvl>
  </w:abstractNum>
  <w:abstractNum w:abstractNumId="10" w15:restartNumberingAfterBreak="0">
    <w:nsid w:val="1C8E2CBF"/>
    <w:multiLevelType w:val="hybridMultilevel"/>
    <w:tmpl w:val="7880316C"/>
    <w:lvl w:ilvl="0" w:tplc="16E0171A">
      <w:start w:val="7"/>
      <w:numFmt w:val="upperLetter"/>
      <w:lvlText w:val="%1."/>
      <w:lvlJc w:val="left"/>
      <w:pPr>
        <w:tabs>
          <w:tab w:val="num" w:pos="72"/>
        </w:tabs>
        <w:ind w:left="432" w:hanging="360"/>
      </w:pPr>
      <w:rPr>
        <w:rFonts w:hint="default"/>
      </w:rPr>
    </w:lvl>
    <w:lvl w:ilvl="1" w:tplc="88EAFBDC" w:tentative="1">
      <w:start w:val="1"/>
      <w:numFmt w:val="lowerLetter"/>
      <w:lvlText w:val="%2."/>
      <w:lvlJc w:val="left"/>
      <w:pPr>
        <w:tabs>
          <w:tab w:val="num" w:pos="1152"/>
        </w:tabs>
        <w:ind w:left="1152" w:hanging="360"/>
      </w:pPr>
    </w:lvl>
    <w:lvl w:ilvl="2" w:tplc="DF264B62" w:tentative="1">
      <w:start w:val="1"/>
      <w:numFmt w:val="lowerRoman"/>
      <w:lvlText w:val="%3."/>
      <w:lvlJc w:val="right"/>
      <w:pPr>
        <w:tabs>
          <w:tab w:val="num" w:pos="1872"/>
        </w:tabs>
        <w:ind w:left="1872" w:hanging="180"/>
      </w:pPr>
    </w:lvl>
    <w:lvl w:ilvl="3" w:tplc="55C4AB7C" w:tentative="1">
      <w:start w:val="1"/>
      <w:numFmt w:val="decimal"/>
      <w:lvlText w:val="%4."/>
      <w:lvlJc w:val="left"/>
      <w:pPr>
        <w:tabs>
          <w:tab w:val="num" w:pos="2592"/>
        </w:tabs>
        <w:ind w:left="2592" w:hanging="360"/>
      </w:pPr>
    </w:lvl>
    <w:lvl w:ilvl="4" w:tplc="43987122" w:tentative="1">
      <w:start w:val="1"/>
      <w:numFmt w:val="lowerLetter"/>
      <w:lvlText w:val="%5."/>
      <w:lvlJc w:val="left"/>
      <w:pPr>
        <w:tabs>
          <w:tab w:val="num" w:pos="3312"/>
        </w:tabs>
        <w:ind w:left="3312" w:hanging="360"/>
      </w:pPr>
    </w:lvl>
    <w:lvl w:ilvl="5" w:tplc="986275A6" w:tentative="1">
      <w:start w:val="1"/>
      <w:numFmt w:val="lowerRoman"/>
      <w:lvlText w:val="%6."/>
      <w:lvlJc w:val="right"/>
      <w:pPr>
        <w:tabs>
          <w:tab w:val="num" w:pos="4032"/>
        </w:tabs>
        <w:ind w:left="4032" w:hanging="180"/>
      </w:pPr>
    </w:lvl>
    <w:lvl w:ilvl="6" w:tplc="EB8E419C" w:tentative="1">
      <w:start w:val="1"/>
      <w:numFmt w:val="decimal"/>
      <w:lvlText w:val="%7."/>
      <w:lvlJc w:val="left"/>
      <w:pPr>
        <w:tabs>
          <w:tab w:val="num" w:pos="4752"/>
        </w:tabs>
        <w:ind w:left="4752" w:hanging="360"/>
      </w:pPr>
    </w:lvl>
    <w:lvl w:ilvl="7" w:tplc="7896716E" w:tentative="1">
      <w:start w:val="1"/>
      <w:numFmt w:val="lowerLetter"/>
      <w:lvlText w:val="%8."/>
      <w:lvlJc w:val="left"/>
      <w:pPr>
        <w:tabs>
          <w:tab w:val="num" w:pos="5472"/>
        </w:tabs>
        <w:ind w:left="5472" w:hanging="360"/>
      </w:pPr>
    </w:lvl>
    <w:lvl w:ilvl="8" w:tplc="158E462A" w:tentative="1">
      <w:start w:val="1"/>
      <w:numFmt w:val="lowerRoman"/>
      <w:lvlText w:val="%9."/>
      <w:lvlJc w:val="right"/>
      <w:pPr>
        <w:tabs>
          <w:tab w:val="num" w:pos="6192"/>
        </w:tabs>
        <w:ind w:left="6192" w:hanging="180"/>
      </w:pPr>
    </w:lvl>
  </w:abstractNum>
  <w:abstractNum w:abstractNumId="11" w15:restartNumberingAfterBreak="0">
    <w:nsid w:val="1FE01C7E"/>
    <w:multiLevelType w:val="multilevel"/>
    <w:tmpl w:val="74A65E98"/>
    <w:lvl w:ilvl="0">
      <w:start w:val="6"/>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940D15"/>
    <w:multiLevelType w:val="multilevel"/>
    <w:tmpl w:val="3484F1CA"/>
    <w:lvl w:ilvl="0">
      <w:start w:val="6"/>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E47D98"/>
    <w:multiLevelType w:val="multilevel"/>
    <w:tmpl w:val="486E333A"/>
    <w:lvl w:ilvl="0">
      <w:start w:val="4"/>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330214"/>
    <w:multiLevelType w:val="multilevel"/>
    <w:tmpl w:val="952AE27C"/>
    <w:lvl w:ilvl="0">
      <w:start w:val="1"/>
      <w:numFmt w:val="upperLetter"/>
      <w:lvlText w:val="%1."/>
      <w:lvlJc w:val="left"/>
      <w:pPr>
        <w:tabs>
          <w:tab w:val="num" w:pos="360"/>
        </w:tabs>
        <w:ind w:left="720" w:hanging="360"/>
      </w:pPr>
      <w:rPr>
        <w:rFonts w:hint="default"/>
      </w:rPr>
    </w:lvl>
    <w:lvl w:ilvl="1">
      <w:start w:val="12"/>
      <w:numFmt w:val="upperLetter"/>
      <w:lvlText w:val="%2."/>
      <w:lvlJc w:val="left"/>
      <w:pPr>
        <w:tabs>
          <w:tab w:val="num" w:pos="108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646F4"/>
    <w:multiLevelType w:val="hybridMultilevel"/>
    <w:tmpl w:val="69148CCA"/>
    <w:lvl w:ilvl="0" w:tplc="00C85958">
      <w:start w:val="1"/>
      <w:numFmt w:val="upperLetter"/>
      <w:lvlText w:val="%1."/>
      <w:lvlJc w:val="left"/>
      <w:pPr>
        <w:tabs>
          <w:tab w:val="num" w:pos="0"/>
        </w:tabs>
        <w:ind w:left="360" w:hanging="360"/>
      </w:pPr>
      <w:rPr>
        <w:rFonts w:hint="default"/>
      </w:rPr>
    </w:lvl>
    <w:lvl w:ilvl="1" w:tplc="EA4AC3FA" w:tentative="1">
      <w:start w:val="1"/>
      <w:numFmt w:val="lowerLetter"/>
      <w:lvlText w:val="%2."/>
      <w:lvlJc w:val="left"/>
      <w:pPr>
        <w:tabs>
          <w:tab w:val="num" w:pos="1440"/>
        </w:tabs>
        <w:ind w:left="1440" w:hanging="360"/>
      </w:pPr>
    </w:lvl>
    <w:lvl w:ilvl="2" w:tplc="00528C2C" w:tentative="1">
      <w:start w:val="1"/>
      <w:numFmt w:val="lowerRoman"/>
      <w:lvlText w:val="%3."/>
      <w:lvlJc w:val="right"/>
      <w:pPr>
        <w:tabs>
          <w:tab w:val="num" w:pos="2160"/>
        </w:tabs>
        <w:ind w:left="2160" w:hanging="180"/>
      </w:pPr>
    </w:lvl>
    <w:lvl w:ilvl="3" w:tplc="0ED2FAA2" w:tentative="1">
      <w:start w:val="1"/>
      <w:numFmt w:val="decimal"/>
      <w:lvlText w:val="%4."/>
      <w:lvlJc w:val="left"/>
      <w:pPr>
        <w:tabs>
          <w:tab w:val="num" w:pos="2880"/>
        </w:tabs>
        <w:ind w:left="2880" w:hanging="360"/>
      </w:pPr>
    </w:lvl>
    <w:lvl w:ilvl="4" w:tplc="AC2CAE38" w:tentative="1">
      <w:start w:val="1"/>
      <w:numFmt w:val="lowerLetter"/>
      <w:lvlText w:val="%5."/>
      <w:lvlJc w:val="left"/>
      <w:pPr>
        <w:tabs>
          <w:tab w:val="num" w:pos="3600"/>
        </w:tabs>
        <w:ind w:left="3600" w:hanging="360"/>
      </w:pPr>
    </w:lvl>
    <w:lvl w:ilvl="5" w:tplc="32FC3BC0" w:tentative="1">
      <w:start w:val="1"/>
      <w:numFmt w:val="lowerRoman"/>
      <w:lvlText w:val="%6."/>
      <w:lvlJc w:val="right"/>
      <w:pPr>
        <w:tabs>
          <w:tab w:val="num" w:pos="4320"/>
        </w:tabs>
        <w:ind w:left="4320" w:hanging="180"/>
      </w:pPr>
    </w:lvl>
    <w:lvl w:ilvl="6" w:tplc="A1D4E5DA" w:tentative="1">
      <w:start w:val="1"/>
      <w:numFmt w:val="decimal"/>
      <w:lvlText w:val="%7."/>
      <w:lvlJc w:val="left"/>
      <w:pPr>
        <w:tabs>
          <w:tab w:val="num" w:pos="5040"/>
        </w:tabs>
        <w:ind w:left="5040" w:hanging="360"/>
      </w:pPr>
    </w:lvl>
    <w:lvl w:ilvl="7" w:tplc="93F6BCE2" w:tentative="1">
      <w:start w:val="1"/>
      <w:numFmt w:val="lowerLetter"/>
      <w:lvlText w:val="%8."/>
      <w:lvlJc w:val="left"/>
      <w:pPr>
        <w:tabs>
          <w:tab w:val="num" w:pos="5760"/>
        </w:tabs>
        <w:ind w:left="5760" w:hanging="360"/>
      </w:pPr>
    </w:lvl>
    <w:lvl w:ilvl="8" w:tplc="A54027B6" w:tentative="1">
      <w:start w:val="1"/>
      <w:numFmt w:val="lowerRoman"/>
      <w:lvlText w:val="%9."/>
      <w:lvlJc w:val="right"/>
      <w:pPr>
        <w:tabs>
          <w:tab w:val="num" w:pos="6480"/>
        </w:tabs>
        <w:ind w:left="6480" w:hanging="180"/>
      </w:pPr>
    </w:lvl>
  </w:abstractNum>
  <w:abstractNum w:abstractNumId="16" w15:restartNumberingAfterBreak="0">
    <w:nsid w:val="2D2E7D5A"/>
    <w:multiLevelType w:val="multilevel"/>
    <w:tmpl w:val="E4507B0A"/>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E750BED"/>
    <w:multiLevelType w:val="hybridMultilevel"/>
    <w:tmpl w:val="5A9C9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8436F"/>
    <w:multiLevelType w:val="multilevel"/>
    <w:tmpl w:val="4B348BC8"/>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35177E5"/>
    <w:multiLevelType w:val="hybridMultilevel"/>
    <w:tmpl w:val="F0DE0B4A"/>
    <w:lvl w:ilvl="0" w:tplc="15B06924">
      <w:start w:val="1"/>
      <w:numFmt w:val="upperLetter"/>
      <w:lvlText w:val="%1."/>
      <w:lvlJc w:val="left"/>
      <w:pPr>
        <w:tabs>
          <w:tab w:val="num" w:pos="360"/>
        </w:tabs>
        <w:ind w:left="720" w:hanging="360"/>
      </w:pPr>
      <w:rPr>
        <w:rFonts w:hint="default"/>
      </w:rPr>
    </w:lvl>
    <w:lvl w:ilvl="1" w:tplc="E7EE4AF4" w:tentative="1">
      <w:start w:val="1"/>
      <w:numFmt w:val="lowerLetter"/>
      <w:lvlText w:val="%2."/>
      <w:lvlJc w:val="left"/>
      <w:pPr>
        <w:tabs>
          <w:tab w:val="num" w:pos="1440"/>
        </w:tabs>
        <w:ind w:left="1440" w:hanging="360"/>
      </w:pPr>
    </w:lvl>
    <w:lvl w:ilvl="2" w:tplc="093E07CE" w:tentative="1">
      <w:start w:val="1"/>
      <w:numFmt w:val="lowerRoman"/>
      <w:lvlText w:val="%3."/>
      <w:lvlJc w:val="right"/>
      <w:pPr>
        <w:tabs>
          <w:tab w:val="num" w:pos="2160"/>
        </w:tabs>
        <w:ind w:left="2160" w:hanging="180"/>
      </w:pPr>
    </w:lvl>
    <w:lvl w:ilvl="3" w:tplc="D042098C" w:tentative="1">
      <w:start w:val="1"/>
      <w:numFmt w:val="decimal"/>
      <w:lvlText w:val="%4."/>
      <w:lvlJc w:val="left"/>
      <w:pPr>
        <w:tabs>
          <w:tab w:val="num" w:pos="2880"/>
        </w:tabs>
        <w:ind w:left="2880" w:hanging="360"/>
      </w:pPr>
    </w:lvl>
    <w:lvl w:ilvl="4" w:tplc="BD9E0FEC" w:tentative="1">
      <w:start w:val="1"/>
      <w:numFmt w:val="lowerLetter"/>
      <w:lvlText w:val="%5."/>
      <w:lvlJc w:val="left"/>
      <w:pPr>
        <w:tabs>
          <w:tab w:val="num" w:pos="3600"/>
        </w:tabs>
        <w:ind w:left="3600" w:hanging="360"/>
      </w:pPr>
    </w:lvl>
    <w:lvl w:ilvl="5" w:tplc="1FF42E88" w:tentative="1">
      <w:start w:val="1"/>
      <w:numFmt w:val="lowerRoman"/>
      <w:lvlText w:val="%6."/>
      <w:lvlJc w:val="right"/>
      <w:pPr>
        <w:tabs>
          <w:tab w:val="num" w:pos="4320"/>
        </w:tabs>
        <w:ind w:left="4320" w:hanging="180"/>
      </w:pPr>
    </w:lvl>
    <w:lvl w:ilvl="6" w:tplc="972CFEE8" w:tentative="1">
      <w:start w:val="1"/>
      <w:numFmt w:val="decimal"/>
      <w:lvlText w:val="%7."/>
      <w:lvlJc w:val="left"/>
      <w:pPr>
        <w:tabs>
          <w:tab w:val="num" w:pos="5040"/>
        </w:tabs>
        <w:ind w:left="5040" w:hanging="360"/>
      </w:pPr>
    </w:lvl>
    <w:lvl w:ilvl="7" w:tplc="A1FE0ED4" w:tentative="1">
      <w:start w:val="1"/>
      <w:numFmt w:val="lowerLetter"/>
      <w:lvlText w:val="%8."/>
      <w:lvlJc w:val="left"/>
      <w:pPr>
        <w:tabs>
          <w:tab w:val="num" w:pos="5760"/>
        </w:tabs>
        <w:ind w:left="5760" w:hanging="360"/>
      </w:pPr>
    </w:lvl>
    <w:lvl w:ilvl="8" w:tplc="17465FF8" w:tentative="1">
      <w:start w:val="1"/>
      <w:numFmt w:val="lowerRoman"/>
      <w:lvlText w:val="%9."/>
      <w:lvlJc w:val="right"/>
      <w:pPr>
        <w:tabs>
          <w:tab w:val="num" w:pos="6480"/>
        </w:tabs>
        <w:ind w:left="6480" w:hanging="180"/>
      </w:pPr>
    </w:lvl>
  </w:abstractNum>
  <w:abstractNum w:abstractNumId="20" w15:restartNumberingAfterBreak="0">
    <w:nsid w:val="35677563"/>
    <w:multiLevelType w:val="multilevel"/>
    <w:tmpl w:val="CE2E3EA8"/>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60B7C98"/>
    <w:multiLevelType w:val="hybridMultilevel"/>
    <w:tmpl w:val="3484F1CA"/>
    <w:lvl w:ilvl="0" w:tplc="E41CB8A2">
      <w:start w:val="6"/>
      <w:numFmt w:val="upperLetter"/>
      <w:lvlText w:val="%1."/>
      <w:lvlJc w:val="left"/>
      <w:pPr>
        <w:tabs>
          <w:tab w:val="num" w:pos="360"/>
        </w:tabs>
        <w:ind w:left="720" w:hanging="360"/>
      </w:pPr>
      <w:rPr>
        <w:rFonts w:hint="default"/>
      </w:rPr>
    </w:lvl>
    <w:lvl w:ilvl="1" w:tplc="C834EC46" w:tentative="1">
      <w:start w:val="1"/>
      <w:numFmt w:val="lowerLetter"/>
      <w:lvlText w:val="%2."/>
      <w:lvlJc w:val="left"/>
      <w:pPr>
        <w:tabs>
          <w:tab w:val="num" w:pos="1440"/>
        </w:tabs>
        <w:ind w:left="1440" w:hanging="360"/>
      </w:pPr>
    </w:lvl>
    <w:lvl w:ilvl="2" w:tplc="B9AA354C" w:tentative="1">
      <w:start w:val="1"/>
      <w:numFmt w:val="lowerRoman"/>
      <w:lvlText w:val="%3."/>
      <w:lvlJc w:val="right"/>
      <w:pPr>
        <w:tabs>
          <w:tab w:val="num" w:pos="2160"/>
        </w:tabs>
        <w:ind w:left="2160" w:hanging="180"/>
      </w:pPr>
    </w:lvl>
    <w:lvl w:ilvl="3" w:tplc="F4561886" w:tentative="1">
      <w:start w:val="1"/>
      <w:numFmt w:val="decimal"/>
      <w:lvlText w:val="%4."/>
      <w:lvlJc w:val="left"/>
      <w:pPr>
        <w:tabs>
          <w:tab w:val="num" w:pos="2880"/>
        </w:tabs>
        <w:ind w:left="2880" w:hanging="360"/>
      </w:pPr>
    </w:lvl>
    <w:lvl w:ilvl="4" w:tplc="4984B742" w:tentative="1">
      <w:start w:val="1"/>
      <w:numFmt w:val="lowerLetter"/>
      <w:lvlText w:val="%5."/>
      <w:lvlJc w:val="left"/>
      <w:pPr>
        <w:tabs>
          <w:tab w:val="num" w:pos="3600"/>
        </w:tabs>
        <w:ind w:left="3600" w:hanging="360"/>
      </w:pPr>
    </w:lvl>
    <w:lvl w:ilvl="5" w:tplc="0A36296C" w:tentative="1">
      <w:start w:val="1"/>
      <w:numFmt w:val="lowerRoman"/>
      <w:lvlText w:val="%6."/>
      <w:lvlJc w:val="right"/>
      <w:pPr>
        <w:tabs>
          <w:tab w:val="num" w:pos="4320"/>
        </w:tabs>
        <w:ind w:left="4320" w:hanging="180"/>
      </w:pPr>
    </w:lvl>
    <w:lvl w:ilvl="6" w:tplc="6E28890A" w:tentative="1">
      <w:start w:val="1"/>
      <w:numFmt w:val="decimal"/>
      <w:lvlText w:val="%7."/>
      <w:lvlJc w:val="left"/>
      <w:pPr>
        <w:tabs>
          <w:tab w:val="num" w:pos="5040"/>
        </w:tabs>
        <w:ind w:left="5040" w:hanging="360"/>
      </w:pPr>
    </w:lvl>
    <w:lvl w:ilvl="7" w:tplc="A4F84960" w:tentative="1">
      <w:start w:val="1"/>
      <w:numFmt w:val="lowerLetter"/>
      <w:lvlText w:val="%8."/>
      <w:lvlJc w:val="left"/>
      <w:pPr>
        <w:tabs>
          <w:tab w:val="num" w:pos="5760"/>
        </w:tabs>
        <w:ind w:left="5760" w:hanging="360"/>
      </w:pPr>
    </w:lvl>
    <w:lvl w:ilvl="8" w:tplc="41BAD1DE" w:tentative="1">
      <w:start w:val="1"/>
      <w:numFmt w:val="lowerRoman"/>
      <w:lvlText w:val="%9."/>
      <w:lvlJc w:val="right"/>
      <w:pPr>
        <w:tabs>
          <w:tab w:val="num" w:pos="6480"/>
        </w:tabs>
        <w:ind w:left="6480" w:hanging="180"/>
      </w:pPr>
    </w:lvl>
  </w:abstractNum>
  <w:abstractNum w:abstractNumId="22" w15:restartNumberingAfterBreak="0">
    <w:nsid w:val="3A9C236F"/>
    <w:multiLevelType w:val="hybridMultilevel"/>
    <w:tmpl w:val="CCFC6AFE"/>
    <w:lvl w:ilvl="0" w:tplc="F702B1DA">
      <w:start w:val="1"/>
      <w:numFmt w:val="upperLetter"/>
      <w:lvlText w:val="%1."/>
      <w:lvlJc w:val="left"/>
      <w:pPr>
        <w:tabs>
          <w:tab w:val="num" w:pos="360"/>
        </w:tabs>
        <w:ind w:left="720" w:hanging="360"/>
      </w:pPr>
      <w:rPr>
        <w:rFonts w:hint="default"/>
      </w:rPr>
    </w:lvl>
    <w:lvl w:ilvl="1" w:tplc="76C83ADA">
      <w:start w:val="1"/>
      <w:numFmt w:val="upperLetter"/>
      <w:lvlText w:val="%2."/>
      <w:lvlJc w:val="left"/>
      <w:pPr>
        <w:tabs>
          <w:tab w:val="num" w:pos="360"/>
        </w:tabs>
        <w:ind w:left="720" w:hanging="360"/>
      </w:pPr>
      <w:rPr>
        <w:rFonts w:hint="default"/>
      </w:rPr>
    </w:lvl>
    <w:lvl w:ilvl="2" w:tplc="09A69D94" w:tentative="1">
      <w:start w:val="1"/>
      <w:numFmt w:val="lowerRoman"/>
      <w:lvlText w:val="%3."/>
      <w:lvlJc w:val="right"/>
      <w:pPr>
        <w:tabs>
          <w:tab w:val="num" w:pos="2160"/>
        </w:tabs>
        <w:ind w:left="2160" w:hanging="180"/>
      </w:pPr>
    </w:lvl>
    <w:lvl w:ilvl="3" w:tplc="D0B8AA5C" w:tentative="1">
      <w:start w:val="1"/>
      <w:numFmt w:val="decimal"/>
      <w:lvlText w:val="%4."/>
      <w:lvlJc w:val="left"/>
      <w:pPr>
        <w:tabs>
          <w:tab w:val="num" w:pos="2880"/>
        </w:tabs>
        <w:ind w:left="2880" w:hanging="360"/>
      </w:pPr>
    </w:lvl>
    <w:lvl w:ilvl="4" w:tplc="019AB652" w:tentative="1">
      <w:start w:val="1"/>
      <w:numFmt w:val="lowerLetter"/>
      <w:lvlText w:val="%5."/>
      <w:lvlJc w:val="left"/>
      <w:pPr>
        <w:tabs>
          <w:tab w:val="num" w:pos="3600"/>
        </w:tabs>
        <w:ind w:left="3600" w:hanging="360"/>
      </w:pPr>
    </w:lvl>
    <w:lvl w:ilvl="5" w:tplc="09BA6D2C" w:tentative="1">
      <w:start w:val="1"/>
      <w:numFmt w:val="lowerRoman"/>
      <w:lvlText w:val="%6."/>
      <w:lvlJc w:val="right"/>
      <w:pPr>
        <w:tabs>
          <w:tab w:val="num" w:pos="4320"/>
        </w:tabs>
        <w:ind w:left="4320" w:hanging="180"/>
      </w:pPr>
    </w:lvl>
    <w:lvl w:ilvl="6" w:tplc="A69C338E" w:tentative="1">
      <w:start w:val="1"/>
      <w:numFmt w:val="decimal"/>
      <w:lvlText w:val="%7."/>
      <w:lvlJc w:val="left"/>
      <w:pPr>
        <w:tabs>
          <w:tab w:val="num" w:pos="5040"/>
        </w:tabs>
        <w:ind w:left="5040" w:hanging="360"/>
      </w:pPr>
    </w:lvl>
    <w:lvl w:ilvl="7" w:tplc="2332A404" w:tentative="1">
      <w:start w:val="1"/>
      <w:numFmt w:val="lowerLetter"/>
      <w:lvlText w:val="%8."/>
      <w:lvlJc w:val="left"/>
      <w:pPr>
        <w:tabs>
          <w:tab w:val="num" w:pos="5760"/>
        </w:tabs>
        <w:ind w:left="5760" w:hanging="360"/>
      </w:pPr>
    </w:lvl>
    <w:lvl w:ilvl="8" w:tplc="99364498" w:tentative="1">
      <w:start w:val="1"/>
      <w:numFmt w:val="lowerRoman"/>
      <w:lvlText w:val="%9."/>
      <w:lvlJc w:val="right"/>
      <w:pPr>
        <w:tabs>
          <w:tab w:val="num" w:pos="6480"/>
        </w:tabs>
        <w:ind w:left="6480" w:hanging="180"/>
      </w:pPr>
    </w:lvl>
  </w:abstractNum>
  <w:abstractNum w:abstractNumId="23" w15:restartNumberingAfterBreak="0">
    <w:nsid w:val="41EA6C98"/>
    <w:multiLevelType w:val="hybridMultilevel"/>
    <w:tmpl w:val="A1805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33159"/>
    <w:multiLevelType w:val="hybridMultilevel"/>
    <w:tmpl w:val="A13608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DF46B0"/>
    <w:multiLevelType w:val="hybridMultilevel"/>
    <w:tmpl w:val="D9726CA2"/>
    <w:lvl w:ilvl="0" w:tplc="AC2A640E">
      <w:start w:val="1"/>
      <w:numFmt w:val="upperLetter"/>
      <w:lvlText w:val="%1."/>
      <w:lvlJc w:val="left"/>
      <w:pPr>
        <w:tabs>
          <w:tab w:val="num" w:pos="360"/>
        </w:tabs>
        <w:ind w:left="720" w:hanging="360"/>
      </w:pPr>
      <w:rPr>
        <w:rFonts w:hint="default"/>
      </w:rPr>
    </w:lvl>
    <w:lvl w:ilvl="1" w:tplc="DC600118" w:tentative="1">
      <w:start w:val="1"/>
      <w:numFmt w:val="lowerLetter"/>
      <w:lvlText w:val="%2."/>
      <w:lvlJc w:val="left"/>
      <w:pPr>
        <w:tabs>
          <w:tab w:val="num" w:pos="1440"/>
        </w:tabs>
        <w:ind w:left="1440" w:hanging="360"/>
      </w:pPr>
    </w:lvl>
    <w:lvl w:ilvl="2" w:tplc="5E74FE68" w:tentative="1">
      <w:start w:val="1"/>
      <w:numFmt w:val="lowerRoman"/>
      <w:lvlText w:val="%3."/>
      <w:lvlJc w:val="right"/>
      <w:pPr>
        <w:tabs>
          <w:tab w:val="num" w:pos="2160"/>
        </w:tabs>
        <w:ind w:left="2160" w:hanging="180"/>
      </w:pPr>
    </w:lvl>
    <w:lvl w:ilvl="3" w:tplc="97A65EA8" w:tentative="1">
      <w:start w:val="1"/>
      <w:numFmt w:val="decimal"/>
      <w:lvlText w:val="%4."/>
      <w:lvlJc w:val="left"/>
      <w:pPr>
        <w:tabs>
          <w:tab w:val="num" w:pos="2880"/>
        </w:tabs>
        <w:ind w:left="2880" w:hanging="360"/>
      </w:pPr>
    </w:lvl>
    <w:lvl w:ilvl="4" w:tplc="ADAC202E" w:tentative="1">
      <w:start w:val="1"/>
      <w:numFmt w:val="lowerLetter"/>
      <w:lvlText w:val="%5."/>
      <w:lvlJc w:val="left"/>
      <w:pPr>
        <w:tabs>
          <w:tab w:val="num" w:pos="3600"/>
        </w:tabs>
        <w:ind w:left="3600" w:hanging="360"/>
      </w:pPr>
    </w:lvl>
    <w:lvl w:ilvl="5" w:tplc="E7483C84" w:tentative="1">
      <w:start w:val="1"/>
      <w:numFmt w:val="lowerRoman"/>
      <w:lvlText w:val="%6."/>
      <w:lvlJc w:val="right"/>
      <w:pPr>
        <w:tabs>
          <w:tab w:val="num" w:pos="4320"/>
        </w:tabs>
        <w:ind w:left="4320" w:hanging="180"/>
      </w:pPr>
    </w:lvl>
    <w:lvl w:ilvl="6" w:tplc="E0A6C53A" w:tentative="1">
      <w:start w:val="1"/>
      <w:numFmt w:val="decimal"/>
      <w:lvlText w:val="%7."/>
      <w:lvlJc w:val="left"/>
      <w:pPr>
        <w:tabs>
          <w:tab w:val="num" w:pos="5040"/>
        </w:tabs>
        <w:ind w:left="5040" w:hanging="360"/>
      </w:pPr>
    </w:lvl>
    <w:lvl w:ilvl="7" w:tplc="FF48FA1E" w:tentative="1">
      <w:start w:val="1"/>
      <w:numFmt w:val="lowerLetter"/>
      <w:lvlText w:val="%8."/>
      <w:lvlJc w:val="left"/>
      <w:pPr>
        <w:tabs>
          <w:tab w:val="num" w:pos="5760"/>
        </w:tabs>
        <w:ind w:left="5760" w:hanging="360"/>
      </w:pPr>
    </w:lvl>
    <w:lvl w:ilvl="8" w:tplc="EA68383A" w:tentative="1">
      <w:start w:val="1"/>
      <w:numFmt w:val="lowerRoman"/>
      <w:lvlText w:val="%9."/>
      <w:lvlJc w:val="right"/>
      <w:pPr>
        <w:tabs>
          <w:tab w:val="num" w:pos="6480"/>
        </w:tabs>
        <w:ind w:left="6480" w:hanging="180"/>
      </w:pPr>
    </w:lvl>
  </w:abstractNum>
  <w:abstractNum w:abstractNumId="26" w15:restartNumberingAfterBreak="0">
    <w:nsid w:val="4C371B82"/>
    <w:multiLevelType w:val="hybridMultilevel"/>
    <w:tmpl w:val="74A65E98"/>
    <w:lvl w:ilvl="0" w:tplc="CAF21F72">
      <w:start w:val="6"/>
      <w:numFmt w:val="upperLetter"/>
      <w:lvlText w:val="%1."/>
      <w:lvlJc w:val="left"/>
      <w:pPr>
        <w:tabs>
          <w:tab w:val="num" w:pos="360"/>
        </w:tabs>
        <w:ind w:left="720" w:hanging="360"/>
      </w:pPr>
      <w:rPr>
        <w:rFonts w:hint="default"/>
      </w:rPr>
    </w:lvl>
    <w:lvl w:ilvl="1" w:tplc="B76C5390" w:tentative="1">
      <w:start w:val="1"/>
      <w:numFmt w:val="lowerLetter"/>
      <w:lvlText w:val="%2."/>
      <w:lvlJc w:val="left"/>
      <w:pPr>
        <w:tabs>
          <w:tab w:val="num" w:pos="1440"/>
        </w:tabs>
        <w:ind w:left="1440" w:hanging="360"/>
      </w:pPr>
    </w:lvl>
    <w:lvl w:ilvl="2" w:tplc="27D43DD0" w:tentative="1">
      <w:start w:val="1"/>
      <w:numFmt w:val="lowerRoman"/>
      <w:lvlText w:val="%3."/>
      <w:lvlJc w:val="right"/>
      <w:pPr>
        <w:tabs>
          <w:tab w:val="num" w:pos="2160"/>
        </w:tabs>
        <w:ind w:left="2160" w:hanging="180"/>
      </w:pPr>
    </w:lvl>
    <w:lvl w:ilvl="3" w:tplc="9F8EB970" w:tentative="1">
      <w:start w:val="1"/>
      <w:numFmt w:val="decimal"/>
      <w:lvlText w:val="%4."/>
      <w:lvlJc w:val="left"/>
      <w:pPr>
        <w:tabs>
          <w:tab w:val="num" w:pos="2880"/>
        </w:tabs>
        <w:ind w:left="2880" w:hanging="360"/>
      </w:pPr>
    </w:lvl>
    <w:lvl w:ilvl="4" w:tplc="87066AEE" w:tentative="1">
      <w:start w:val="1"/>
      <w:numFmt w:val="lowerLetter"/>
      <w:lvlText w:val="%5."/>
      <w:lvlJc w:val="left"/>
      <w:pPr>
        <w:tabs>
          <w:tab w:val="num" w:pos="3600"/>
        </w:tabs>
        <w:ind w:left="3600" w:hanging="360"/>
      </w:pPr>
    </w:lvl>
    <w:lvl w:ilvl="5" w:tplc="8F96F68E" w:tentative="1">
      <w:start w:val="1"/>
      <w:numFmt w:val="lowerRoman"/>
      <w:lvlText w:val="%6."/>
      <w:lvlJc w:val="right"/>
      <w:pPr>
        <w:tabs>
          <w:tab w:val="num" w:pos="4320"/>
        </w:tabs>
        <w:ind w:left="4320" w:hanging="180"/>
      </w:pPr>
    </w:lvl>
    <w:lvl w:ilvl="6" w:tplc="6880644A" w:tentative="1">
      <w:start w:val="1"/>
      <w:numFmt w:val="decimal"/>
      <w:lvlText w:val="%7."/>
      <w:lvlJc w:val="left"/>
      <w:pPr>
        <w:tabs>
          <w:tab w:val="num" w:pos="5040"/>
        </w:tabs>
        <w:ind w:left="5040" w:hanging="360"/>
      </w:pPr>
    </w:lvl>
    <w:lvl w:ilvl="7" w:tplc="DC1CD1F0" w:tentative="1">
      <w:start w:val="1"/>
      <w:numFmt w:val="lowerLetter"/>
      <w:lvlText w:val="%8."/>
      <w:lvlJc w:val="left"/>
      <w:pPr>
        <w:tabs>
          <w:tab w:val="num" w:pos="5760"/>
        </w:tabs>
        <w:ind w:left="5760" w:hanging="360"/>
      </w:pPr>
    </w:lvl>
    <w:lvl w:ilvl="8" w:tplc="803268E4" w:tentative="1">
      <w:start w:val="1"/>
      <w:numFmt w:val="lowerRoman"/>
      <w:lvlText w:val="%9."/>
      <w:lvlJc w:val="right"/>
      <w:pPr>
        <w:tabs>
          <w:tab w:val="num" w:pos="6480"/>
        </w:tabs>
        <w:ind w:left="6480" w:hanging="180"/>
      </w:pPr>
    </w:lvl>
  </w:abstractNum>
  <w:abstractNum w:abstractNumId="27" w15:restartNumberingAfterBreak="0">
    <w:nsid w:val="4D82405A"/>
    <w:multiLevelType w:val="hybridMultilevel"/>
    <w:tmpl w:val="486E333A"/>
    <w:lvl w:ilvl="0" w:tplc="9154C170">
      <w:start w:val="4"/>
      <w:numFmt w:val="upperLetter"/>
      <w:lvlText w:val="%1."/>
      <w:lvlJc w:val="left"/>
      <w:pPr>
        <w:tabs>
          <w:tab w:val="num" w:pos="360"/>
        </w:tabs>
        <w:ind w:left="720" w:hanging="360"/>
      </w:pPr>
      <w:rPr>
        <w:rFonts w:hint="default"/>
      </w:rPr>
    </w:lvl>
    <w:lvl w:ilvl="1" w:tplc="611A86DA" w:tentative="1">
      <w:start w:val="1"/>
      <w:numFmt w:val="lowerLetter"/>
      <w:lvlText w:val="%2."/>
      <w:lvlJc w:val="left"/>
      <w:pPr>
        <w:tabs>
          <w:tab w:val="num" w:pos="1440"/>
        </w:tabs>
        <w:ind w:left="1440" w:hanging="360"/>
      </w:pPr>
    </w:lvl>
    <w:lvl w:ilvl="2" w:tplc="F24E597A" w:tentative="1">
      <w:start w:val="1"/>
      <w:numFmt w:val="lowerRoman"/>
      <w:lvlText w:val="%3."/>
      <w:lvlJc w:val="right"/>
      <w:pPr>
        <w:tabs>
          <w:tab w:val="num" w:pos="2160"/>
        </w:tabs>
        <w:ind w:left="2160" w:hanging="180"/>
      </w:pPr>
    </w:lvl>
    <w:lvl w:ilvl="3" w:tplc="F91E8690" w:tentative="1">
      <w:start w:val="1"/>
      <w:numFmt w:val="decimal"/>
      <w:lvlText w:val="%4."/>
      <w:lvlJc w:val="left"/>
      <w:pPr>
        <w:tabs>
          <w:tab w:val="num" w:pos="2880"/>
        </w:tabs>
        <w:ind w:left="2880" w:hanging="360"/>
      </w:pPr>
    </w:lvl>
    <w:lvl w:ilvl="4" w:tplc="A6AE1272" w:tentative="1">
      <w:start w:val="1"/>
      <w:numFmt w:val="lowerLetter"/>
      <w:lvlText w:val="%5."/>
      <w:lvlJc w:val="left"/>
      <w:pPr>
        <w:tabs>
          <w:tab w:val="num" w:pos="3600"/>
        </w:tabs>
        <w:ind w:left="3600" w:hanging="360"/>
      </w:pPr>
    </w:lvl>
    <w:lvl w:ilvl="5" w:tplc="222089EE" w:tentative="1">
      <w:start w:val="1"/>
      <w:numFmt w:val="lowerRoman"/>
      <w:lvlText w:val="%6."/>
      <w:lvlJc w:val="right"/>
      <w:pPr>
        <w:tabs>
          <w:tab w:val="num" w:pos="4320"/>
        </w:tabs>
        <w:ind w:left="4320" w:hanging="180"/>
      </w:pPr>
    </w:lvl>
    <w:lvl w:ilvl="6" w:tplc="DC487040" w:tentative="1">
      <w:start w:val="1"/>
      <w:numFmt w:val="decimal"/>
      <w:lvlText w:val="%7."/>
      <w:lvlJc w:val="left"/>
      <w:pPr>
        <w:tabs>
          <w:tab w:val="num" w:pos="5040"/>
        </w:tabs>
        <w:ind w:left="5040" w:hanging="360"/>
      </w:pPr>
    </w:lvl>
    <w:lvl w:ilvl="7" w:tplc="B89A7F3A" w:tentative="1">
      <w:start w:val="1"/>
      <w:numFmt w:val="lowerLetter"/>
      <w:lvlText w:val="%8."/>
      <w:lvlJc w:val="left"/>
      <w:pPr>
        <w:tabs>
          <w:tab w:val="num" w:pos="5760"/>
        </w:tabs>
        <w:ind w:left="5760" w:hanging="360"/>
      </w:pPr>
    </w:lvl>
    <w:lvl w:ilvl="8" w:tplc="5C1E69BE" w:tentative="1">
      <w:start w:val="1"/>
      <w:numFmt w:val="lowerRoman"/>
      <w:lvlText w:val="%9."/>
      <w:lvlJc w:val="right"/>
      <w:pPr>
        <w:tabs>
          <w:tab w:val="num" w:pos="6480"/>
        </w:tabs>
        <w:ind w:left="6480" w:hanging="180"/>
      </w:pPr>
    </w:lvl>
  </w:abstractNum>
  <w:abstractNum w:abstractNumId="28" w15:restartNumberingAfterBreak="0">
    <w:nsid w:val="539D7A58"/>
    <w:multiLevelType w:val="multilevel"/>
    <w:tmpl w:val="35267B96"/>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CBF669C"/>
    <w:multiLevelType w:val="multilevel"/>
    <w:tmpl w:val="CC1CE40E"/>
    <w:lvl w:ilvl="0">
      <w:start w:val="6"/>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FB73CD3"/>
    <w:multiLevelType w:val="hybridMultilevel"/>
    <w:tmpl w:val="4B348BC8"/>
    <w:lvl w:ilvl="0" w:tplc="ED24074A">
      <w:start w:val="1"/>
      <w:numFmt w:val="upperLetter"/>
      <w:lvlText w:val="%1."/>
      <w:lvlJc w:val="left"/>
      <w:pPr>
        <w:tabs>
          <w:tab w:val="num" w:pos="360"/>
        </w:tabs>
        <w:ind w:left="720" w:hanging="360"/>
      </w:pPr>
      <w:rPr>
        <w:rFonts w:hint="default"/>
      </w:rPr>
    </w:lvl>
    <w:lvl w:ilvl="1" w:tplc="E912D7B0" w:tentative="1">
      <w:start w:val="1"/>
      <w:numFmt w:val="lowerLetter"/>
      <w:lvlText w:val="%2."/>
      <w:lvlJc w:val="left"/>
      <w:pPr>
        <w:tabs>
          <w:tab w:val="num" w:pos="1440"/>
        </w:tabs>
        <w:ind w:left="1440" w:hanging="360"/>
      </w:pPr>
    </w:lvl>
    <w:lvl w:ilvl="2" w:tplc="0CBE19D8" w:tentative="1">
      <w:start w:val="1"/>
      <w:numFmt w:val="lowerRoman"/>
      <w:lvlText w:val="%3."/>
      <w:lvlJc w:val="right"/>
      <w:pPr>
        <w:tabs>
          <w:tab w:val="num" w:pos="2160"/>
        </w:tabs>
        <w:ind w:left="2160" w:hanging="180"/>
      </w:pPr>
    </w:lvl>
    <w:lvl w:ilvl="3" w:tplc="FA0AD68C" w:tentative="1">
      <w:start w:val="1"/>
      <w:numFmt w:val="decimal"/>
      <w:lvlText w:val="%4."/>
      <w:lvlJc w:val="left"/>
      <w:pPr>
        <w:tabs>
          <w:tab w:val="num" w:pos="2880"/>
        </w:tabs>
        <w:ind w:left="2880" w:hanging="360"/>
      </w:pPr>
    </w:lvl>
    <w:lvl w:ilvl="4" w:tplc="72627B1E" w:tentative="1">
      <w:start w:val="1"/>
      <w:numFmt w:val="lowerLetter"/>
      <w:lvlText w:val="%5."/>
      <w:lvlJc w:val="left"/>
      <w:pPr>
        <w:tabs>
          <w:tab w:val="num" w:pos="3600"/>
        </w:tabs>
        <w:ind w:left="3600" w:hanging="360"/>
      </w:pPr>
    </w:lvl>
    <w:lvl w:ilvl="5" w:tplc="BF8A8FEE" w:tentative="1">
      <w:start w:val="1"/>
      <w:numFmt w:val="lowerRoman"/>
      <w:lvlText w:val="%6."/>
      <w:lvlJc w:val="right"/>
      <w:pPr>
        <w:tabs>
          <w:tab w:val="num" w:pos="4320"/>
        </w:tabs>
        <w:ind w:left="4320" w:hanging="180"/>
      </w:pPr>
    </w:lvl>
    <w:lvl w:ilvl="6" w:tplc="15F4799C" w:tentative="1">
      <w:start w:val="1"/>
      <w:numFmt w:val="decimal"/>
      <w:lvlText w:val="%7."/>
      <w:lvlJc w:val="left"/>
      <w:pPr>
        <w:tabs>
          <w:tab w:val="num" w:pos="5040"/>
        </w:tabs>
        <w:ind w:left="5040" w:hanging="360"/>
      </w:pPr>
    </w:lvl>
    <w:lvl w:ilvl="7" w:tplc="CB4478E6" w:tentative="1">
      <w:start w:val="1"/>
      <w:numFmt w:val="lowerLetter"/>
      <w:lvlText w:val="%8."/>
      <w:lvlJc w:val="left"/>
      <w:pPr>
        <w:tabs>
          <w:tab w:val="num" w:pos="5760"/>
        </w:tabs>
        <w:ind w:left="5760" w:hanging="360"/>
      </w:pPr>
    </w:lvl>
    <w:lvl w:ilvl="8" w:tplc="B53EAE48" w:tentative="1">
      <w:start w:val="1"/>
      <w:numFmt w:val="lowerRoman"/>
      <w:lvlText w:val="%9."/>
      <w:lvlJc w:val="right"/>
      <w:pPr>
        <w:tabs>
          <w:tab w:val="num" w:pos="6480"/>
        </w:tabs>
        <w:ind w:left="6480" w:hanging="180"/>
      </w:pPr>
    </w:lvl>
  </w:abstractNum>
  <w:abstractNum w:abstractNumId="31" w15:restartNumberingAfterBreak="0">
    <w:nsid w:val="627D342D"/>
    <w:multiLevelType w:val="hybridMultilevel"/>
    <w:tmpl w:val="35267B96"/>
    <w:lvl w:ilvl="0" w:tplc="30E4E5E2">
      <w:start w:val="1"/>
      <w:numFmt w:val="upperLetter"/>
      <w:lvlText w:val="%1."/>
      <w:lvlJc w:val="left"/>
      <w:pPr>
        <w:tabs>
          <w:tab w:val="num" w:pos="360"/>
        </w:tabs>
        <w:ind w:left="720" w:hanging="360"/>
      </w:pPr>
      <w:rPr>
        <w:rFonts w:hint="default"/>
      </w:rPr>
    </w:lvl>
    <w:lvl w:ilvl="1" w:tplc="ABEC20BE" w:tentative="1">
      <w:start w:val="1"/>
      <w:numFmt w:val="lowerLetter"/>
      <w:lvlText w:val="%2."/>
      <w:lvlJc w:val="left"/>
      <w:pPr>
        <w:tabs>
          <w:tab w:val="num" w:pos="1440"/>
        </w:tabs>
        <w:ind w:left="1440" w:hanging="360"/>
      </w:pPr>
    </w:lvl>
    <w:lvl w:ilvl="2" w:tplc="7F6019FA" w:tentative="1">
      <w:start w:val="1"/>
      <w:numFmt w:val="lowerRoman"/>
      <w:lvlText w:val="%3."/>
      <w:lvlJc w:val="right"/>
      <w:pPr>
        <w:tabs>
          <w:tab w:val="num" w:pos="2160"/>
        </w:tabs>
        <w:ind w:left="2160" w:hanging="180"/>
      </w:pPr>
    </w:lvl>
    <w:lvl w:ilvl="3" w:tplc="DEC6FE06" w:tentative="1">
      <w:start w:val="1"/>
      <w:numFmt w:val="decimal"/>
      <w:lvlText w:val="%4."/>
      <w:lvlJc w:val="left"/>
      <w:pPr>
        <w:tabs>
          <w:tab w:val="num" w:pos="2880"/>
        </w:tabs>
        <w:ind w:left="2880" w:hanging="360"/>
      </w:pPr>
    </w:lvl>
    <w:lvl w:ilvl="4" w:tplc="C0DA0360" w:tentative="1">
      <w:start w:val="1"/>
      <w:numFmt w:val="lowerLetter"/>
      <w:lvlText w:val="%5."/>
      <w:lvlJc w:val="left"/>
      <w:pPr>
        <w:tabs>
          <w:tab w:val="num" w:pos="3600"/>
        </w:tabs>
        <w:ind w:left="3600" w:hanging="360"/>
      </w:pPr>
    </w:lvl>
    <w:lvl w:ilvl="5" w:tplc="C1E2A93E" w:tentative="1">
      <w:start w:val="1"/>
      <w:numFmt w:val="lowerRoman"/>
      <w:lvlText w:val="%6."/>
      <w:lvlJc w:val="right"/>
      <w:pPr>
        <w:tabs>
          <w:tab w:val="num" w:pos="4320"/>
        </w:tabs>
        <w:ind w:left="4320" w:hanging="180"/>
      </w:pPr>
    </w:lvl>
    <w:lvl w:ilvl="6" w:tplc="36A61162" w:tentative="1">
      <w:start w:val="1"/>
      <w:numFmt w:val="decimal"/>
      <w:lvlText w:val="%7."/>
      <w:lvlJc w:val="left"/>
      <w:pPr>
        <w:tabs>
          <w:tab w:val="num" w:pos="5040"/>
        </w:tabs>
        <w:ind w:left="5040" w:hanging="360"/>
      </w:pPr>
    </w:lvl>
    <w:lvl w:ilvl="7" w:tplc="4A3C35FE" w:tentative="1">
      <w:start w:val="1"/>
      <w:numFmt w:val="lowerLetter"/>
      <w:lvlText w:val="%8."/>
      <w:lvlJc w:val="left"/>
      <w:pPr>
        <w:tabs>
          <w:tab w:val="num" w:pos="5760"/>
        </w:tabs>
        <w:ind w:left="5760" w:hanging="360"/>
      </w:pPr>
    </w:lvl>
    <w:lvl w:ilvl="8" w:tplc="C2269D80" w:tentative="1">
      <w:start w:val="1"/>
      <w:numFmt w:val="lowerRoman"/>
      <w:lvlText w:val="%9."/>
      <w:lvlJc w:val="right"/>
      <w:pPr>
        <w:tabs>
          <w:tab w:val="num" w:pos="6480"/>
        </w:tabs>
        <w:ind w:left="6480" w:hanging="180"/>
      </w:pPr>
    </w:lvl>
  </w:abstractNum>
  <w:abstractNum w:abstractNumId="32" w15:restartNumberingAfterBreak="0">
    <w:nsid w:val="63881A8B"/>
    <w:multiLevelType w:val="hybridMultilevel"/>
    <w:tmpl w:val="9BC2E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894C40"/>
    <w:multiLevelType w:val="hybridMultilevel"/>
    <w:tmpl w:val="084EFB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F03394"/>
    <w:multiLevelType w:val="multilevel"/>
    <w:tmpl w:val="8D6256F8"/>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8B6526C"/>
    <w:multiLevelType w:val="hybridMultilevel"/>
    <w:tmpl w:val="8D6256F8"/>
    <w:lvl w:ilvl="0" w:tplc="B45807FA">
      <w:start w:val="1"/>
      <w:numFmt w:val="upperLetter"/>
      <w:lvlText w:val="%1."/>
      <w:lvlJc w:val="left"/>
      <w:pPr>
        <w:tabs>
          <w:tab w:val="num" w:pos="360"/>
        </w:tabs>
        <w:ind w:left="720" w:hanging="360"/>
      </w:pPr>
      <w:rPr>
        <w:rFonts w:hint="default"/>
      </w:rPr>
    </w:lvl>
    <w:lvl w:ilvl="1" w:tplc="48C622B8" w:tentative="1">
      <w:start w:val="1"/>
      <w:numFmt w:val="lowerLetter"/>
      <w:lvlText w:val="%2."/>
      <w:lvlJc w:val="left"/>
      <w:pPr>
        <w:tabs>
          <w:tab w:val="num" w:pos="1440"/>
        </w:tabs>
        <w:ind w:left="1440" w:hanging="360"/>
      </w:pPr>
    </w:lvl>
    <w:lvl w:ilvl="2" w:tplc="7638D5FC" w:tentative="1">
      <w:start w:val="1"/>
      <w:numFmt w:val="lowerRoman"/>
      <w:lvlText w:val="%3."/>
      <w:lvlJc w:val="right"/>
      <w:pPr>
        <w:tabs>
          <w:tab w:val="num" w:pos="2160"/>
        </w:tabs>
        <w:ind w:left="2160" w:hanging="180"/>
      </w:pPr>
    </w:lvl>
    <w:lvl w:ilvl="3" w:tplc="9DBCC29A" w:tentative="1">
      <w:start w:val="1"/>
      <w:numFmt w:val="decimal"/>
      <w:lvlText w:val="%4."/>
      <w:lvlJc w:val="left"/>
      <w:pPr>
        <w:tabs>
          <w:tab w:val="num" w:pos="2880"/>
        </w:tabs>
        <w:ind w:left="2880" w:hanging="360"/>
      </w:pPr>
    </w:lvl>
    <w:lvl w:ilvl="4" w:tplc="130AB1EA" w:tentative="1">
      <w:start w:val="1"/>
      <w:numFmt w:val="lowerLetter"/>
      <w:lvlText w:val="%5."/>
      <w:lvlJc w:val="left"/>
      <w:pPr>
        <w:tabs>
          <w:tab w:val="num" w:pos="3600"/>
        </w:tabs>
        <w:ind w:left="3600" w:hanging="360"/>
      </w:pPr>
    </w:lvl>
    <w:lvl w:ilvl="5" w:tplc="F1E8DA30" w:tentative="1">
      <w:start w:val="1"/>
      <w:numFmt w:val="lowerRoman"/>
      <w:lvlText w:val="%6."/>
      <w:lvlJc w:val="right"/>
      <w:pPr>
        <w:tabs>
          <w:tab w:val="num" w:pos="4320"/>
        </w:tabs>
        <w:ind w:left="4320" w:hanging="180"/>
      </w:pPr>
    </w:lvl>
    <w:lvl w:ilvl="6" w:tplc="259092C8" w:tentative="1">
      <w:start w:val="1"/>
      <w:numFmt w:val="decimal"/>
      <w:lvlText w:val="%7."/>
      <w:lvlJc w:val="left"/>
      <w:pPr>
        <w:tabs>
          <w:tab w:val="num" w:pos="5040"/>
        </w:tabs>
        <w:ind w:left="5040" w:hanging="360"/>
      </w:pPr>
    </w:lvl>
    <w:lvl w:ilvl="7" w:tplc="695ECE5A" w:tentative="1">
      <w:start w:val="1"/>
      <w:numFmt w:val="lowerLetter"/>
      <w:lvlText w:val="%8."/>
      <w:lvlJc w:val="left"/>
      <w:pPr>
        <w:tabs>
          <w:tab w:val="num" w:pos="5760"/>
        </w:tabs>
        <w:ind w:left="5760" w:hanging="360"/>
      </w:pPr>
    </w:lvl>
    <w:lvl w:ilvl="8" w:tplc="FBE8A324" w:tentative="1">
      <w:start w:val="1"/>
      <w:numFmt w:val="lowerRoman"/>
      <w:lvlText w:val="%9."/>
      <w:lvlJc w:val="right"/>
      <w:pPr>
        <w:tabs>
          <w:tab w:val="num" w:pos="6480"/>
        </w:tabs>
        <w:ind w:left="6480" w:hanging="180"/>
      </w:pPr>
    </w:lvl>
  </w:abstractNum>
  <w:abstractNum w:abstractNumId="36" w15:restartNumberingAfterBreak="0">
    <w:nsid w:val="6A3F3D09"/>
    <w:multiLevelType w:val="hybridMultilevel"/>
    <w:tmpl w:val="6D3C1B78"/>
    <w:lvl w:ilvl="0" w:tplc="0AB4F71E">
      <w:start w:val="7"/>
      <w:numFmt w:val="upperLetter"/>
      <w:lvlText w:val="%1."/>
      <w:lvlJc w:val="left"/>
      <w:pPr>
        <w:tabs>
          <w:tab w:val="num" w:pos="360"/>
        </w:tabs>
        <w:ind w:left="720" w:hanging="360"/>
      </w:pPr>
      <w:rPr>
        <w:rFonts w:hint="default"/>
      </w:rPr>
    </w:lvl>
    <w:lvl w:ilvl="1" w:tplc="01BAA7B2" w:tentative="1">
      <w:start w:val="1"/>
      <w:numFmt w:val="lowerLetter"/>
      <w:lvlText w:val="%2."/>
      <w:lvlJc w:val="left"/>
      <w:pPr>
        <w:tabs>
          <w:tab w:val="num" w:pos="1440"/>
        </w:tabs>
        <w:ind w:left="1440" w:hanging="360"/>
      </w:pPr>
    </w:lvl>
    <w:lvl w:ilvl="2" w:tplc="CB785BAE" w:tentative="1">
      <w:start w:val="1"/>
      <w:numFmt w:val="lowerRoman"/>
      <w:lvlText w:val="%3."/>
      <w:lvlJc w:val="right"/>
      <w:pPr>
        <w:tabs>
          <w:tab w:val="num" w:pos="2160"/>
        </w:tabs>
        <w:ind w:left="2160" w:hanging="180"/>
      </w:pPr>
    </w:lvl>
    <w:lvl w:ilvl="3" w:tplc="7BFAB492" w:tentative="1">
      <w:start w:val="1"/>
      <w:numFmt w:val="decimal"/>
      <w:lvlText w:val="%4."/>
      <w:lvlJc w:val="left"/>
      <w:pPr>
        <w:tabs>
          <w:tab w:val="num" w:pos="2880"/>
        </w:tabs>
        <w:ind w:left="2880" w:hanging="360"/>
      </w:pPr>
    </w:lvl>
    <w:lvl w:ilvl="4" w:tplc="FD8C9B40" w:tentative="1">
      <w:start w:val="1"/>
      <w:numFmt w:val="lowerLetter"/>
      <w:lvlText w:val="%5."/>
      <w:lvlJc w:val="left"/>
      <w:pPr>
        <w:tabs>
          <w:tab w:val="num" w:pos="3600"/>
        </w:tabs>
        <w:ind w:left="3600" w:hanging="360"/>
      </w:pPr>
    </w:lvl>
    <w:lvl w:ilvl="5" w:tplc="87068E40" w:tentative="1">
      <w:start w:val="1"/>
      <w:numFmt w:val="lowerRoman"/>
      <w:lvlText w:val="%6."/>
      <w:lvlJc w:val="right"/>
      <w:pPr>
        <w:tabs>
          <w:tab w:val="num" w:pos="4320"/>
        </w:tabs>
        <w:ind w:left="4320" w:hanging="180"/>
      </w:pPr>
    </w:lvl>
    <w:lvl w:ilvl="6" w:tplc="B464F9E2" w:tentative="1">
      <w:start w:val="1"/>
      <w:numFmt w:val="decimal"/>
      <w:lvlText w:val="%7."/>
      <w:lvlJc w:val="left"/>
      <w:pPr>
        <w:tabs>
          <w:tab w:val="num" w:pos="5040"/>
        </w:tabs>
        <w:ind w:left="5040" w:hanging="360"/>
      </w:pPr>
    </w:lvl>
    <w:lvl w:ilvl="7" w:tplc="19227CBE" w:tentative="1">
      <w:start w:val="1"/>
      <w:numFmt w:val="lowerLetter"/>
      <w:lvlText w:val="%8."/>
      <w:lvlJc w:val="left"/>
      <w:pPr>
        <w:tabs>
          <w:tab w:val="num" w:pos="5760"/>
        </w:tabs>
        <w:ind w:left="5760" w:hanging="360"/>
      </w:pPr>
    </w:lvl>
    <w:lvl w:ilvl="8" w:tplc="0A56D122" w:tentative="1">
      <w:start w:val="1"/>
      <w:numFmt w:val="lowerRoman"/>
      <w:lvlText w:val="%9."/>
      <w:lvlJc w:val="right"/>
      <w:pPr>
        <w:tabs>
          <w:tab w:val="num" w:pos="6480"/>
        </w:tabs>
        <w:ind w:left="6480" w:hanging="180"/>
      </w:pPr>
    </w:lvl>
  </w:abstractNum>
  <w:abstractNum w:abstractNumId="37" w15:restartNumberingAfterBreak="0">
    <w:nsid w:val="6E493694"/>
    <w:multiLevelType w:val="multilevel"/>
    <w:tmpl w:val="D9726CA2"/>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3927D90"/>
    <w:multiLevelType w:val="hybridMultilevel"/>
    <w:tmpl w:val="7E82E5C0"/>
    <w:lvl w:ilvl="0" w:tplc="8ED063D8">
      <w:start w:val="4"/>
      <w:numFmt w:val="upperLetter"/>
      <w:lvlText w:val="%1."/>
      <w:lvlJc w:val="left"/>
      <w:pPr>
        <w:tabs>
          <w:tab w:val="num" w:pos="360"/>
        </w:tabs>
        <w:ind w:left="720" w:hanging="360"/>
      </w:pPr>
      <w:rPr>
        <w:rFonts w:hint="default"/>
      </w:rPr>
    </w:lvl>
    <w:lvl w:ilvl="1" w:tplc="C2884C86" w:tentative="1">
      <w:start w:val="1"/>
      <w:numFmt w:val="lowerLetter"/>
      <w:lvlText w:val="%2."/>
      <w:lvlJc w:val="left"/>
      <w:pPr>
        <w:tabs>
          <w:tab w:val="num" w:pos="1440"/>
        </w:tabs>
        <w:ind w:left="1440" w:hanging="360"/>
      </w:pPr>
    </w:lvl>
    <w:lvl w:ilvl="2" w:tplc="22DCDBD8" w:tentative="1">
      <w:start w:val="1"/>
      <w:numFmt w:val="lowerRoman"/>
      <w:lvlText w:val="%3."/>
      <w:lvlJc w:val="right"/>
      <w:pPr>
        <w:tabs>
          <w:tab w:val="num" w:pos="2160"/>
        </w:tabs>
        <w:ind w:left="2160" w:hanging="180"/>
      </w:pPr>
    </w:lvl>
    <w:lvl w:ilvl="3" w:tplc="92AC3934" w:tentative="1">
      <w:start w:val="1"/>
      <w:numFmt w:val="decimal"/>
      <w:lvlText w:val="%4."/>
      <w:lvlJc w:val="left"/>
      <w:pPr>
        <w:tabs>
          <w:tab w:val="num" w:pos="2880"/>
        </w:tabs>
        <w:ind w:left="2880" w:hanging="360"/>
      </w:pPr>
    </w:lvl>
    <w:lvl w:ilvl="4" w:tplc="DA06C760" w:tentative="1">
      <w:start w:val="1"/>
      <w:numFmt w:val="lowerLetter"/>
      <w:lvlText w:val="%5."/>
      <w:lvlJc w:val="left"/>
      <w:pPr>
        <w:tabs>
          <w:tab w:val="num" w:pos="3600"/>
        </w:tabs>
        <w:ind w:left="3600" w:hanging="360"/>
      </w:pPr>
    </w:lvl>
    <w:lvl w:ilvl="5" w:tplc="682E2C98" w:tentative="1">
      <w:start w:val="1"/>
      <w:numFmt w:val="lowerRoman"/>
      <w:lvlText w:val="%6."/>
      <w:lvlJc w:val="right"/>
      <w:pPr>
        <w:tabs>
          <w:tab w:val="num" w:pos="4320"/>
        </w:tabs>
        <w:ind w:left="4320" w:hanging="180"/>
      </w:pPr>
    </w:lvl>
    <w:lvl w:ilvl="6" w:tplc="18CCCB62" w:tentative="1">
      <w:start w:val="1"/>
      <w:numFmt w:val="decimal"/>
      <w:lvlText w:val="%7."/>
      <w:lvlJc w:val="left"/>
      <w:pPr>
        <w:tabs>
          <w:tab w:val="num" w:pos="5040"/>
        </w:tabs>
        <w:ind w:left="5040" w:hanging="360"/>
      </w:pPr>
    </w:lvl>
    <w:lvl w:ilvl="7" w:tplc="0F14E71C" w:tentative="1">
      <w:start w:val="1"/>
      <w:numFmt w:val="lowerLetter"/>
      <w:lvlText w:val="%8."/>
      <w:lvlJc w:val="left"/>
      <w:pPr>
        <w:tabs>
          <w:tab w:val="num" w:pos="5760"/>
        </w:tabs>
        <w:ind w:left="5760" w:hanging="360"/>
      </w:pPr>
    </w:lvl>
    <w:lvl w:ilvl="8" w:tplc="B6F086EE" w:tentative="1">
      <w:start w:val="1"/>
      <w:numFmt w:val="lowerRoman"/>
      <w:lvlText w:val="%9."/>
      <w:lvlJc w:val="right"/>
      <w:pPr>
        <w:tabs>
          <w:tab w:val="num" w:pos="6480"/>
        </w:tabs>
        <w:ind w:left="6480" w:hanging="180"/>
      </w:pPr>
    </w:lvl>
  </w:abstractNum>
  <w:abstractNum w:abstractNumId="39" w15:restartNumberingAfterBreak="0">
    <w:nsid w:val="756B48C3"/>
    <w:multiLevelType w:val="hybridMultilevel"/>
    <w:tmpl w:val="CE2E3EA8"/>
    <w:lvl w:ilvl="0" w:tplc="A3EABC2C">
      <w:start w:val="1"/>
      <w:numFmt w:val="upperLetter"/>
      <w:lvlText w:val="%1."/>
      <w:lvlJc w:val="left"/>
      <w:pPr>
        <w:tabs>
          <w:tab w:val="num" w:pos="360"/>
        </w:tabs>
        <w:ind w:left="720" w:hanging="360"/>
      </w:pPr>
      <w:rPr>
        <w:rFonts w:hint="default"/>
      </w:rPr>
    </w:lvl>
    <w:lvl w:ilvl="1" w:tplc="99D8976C" w:tentative="1">
      <w:start w:val="1"/>
      <w:numFmt w:val="lowerLetter"/>
      <w:lvlText w:val="%2."/>
      <w:lvlJc w:val="left"/>
      <w:pPr>
        <w:tabs>
          <w:tab w:val="num" w:pos="1440"/>
        </w:tabs>
        <w:ind w:left="1440" w:hanging="360"/>
      </w:pPr>
    </w:lvl>
    <w:lvl w:ilvl="2" w:tplc="B868127A" w:tentative="1">
      <w:start w:val="1"/>
      <w:numFmt w:val="lowerRoman"/>
      <w:lvlText w:val="%3."/>
      <w:lvlJc w:val="right"/>
      <w:pPr>
        <w:tabs>
          <w:tab w:val="num" w:pos="2160"/>
        </w:tabs>
        <w:ind w:left="2160" w:hanging="180"/>
      </w:pPr>
    </w:lvl>
    <w:lvl w:ilvl="3" w:tplc="3C6EB7D6" w:tentative="1">
      <w:start w:val="1"/>
      <w:numFmt w:val="decimal"/>
      <w:lvlText w:val="%4."/>
      <w:lvlJc w:val="left"/>
      <w:pPr>
        <w:tabs>
          <w:tab w:val="num" w:pos="2880"/>
        </w:tabs>
        <w:ind w:left="2880" w:hanging="360"/>
      </w:pPr>
    </w:lvl>
    <w:lvl w:ilvl="4" w:tplc="34F28906" w:tentative="1">
      <w:start w:val="1"/>
      <w:numFmt w:val="lowerLetter"/>
      <w:lvlText w:val="%5."/>
      <w:lvlJc w:val="left"/>
      <w:pPr>
        <w:tabs>
          <w:tab w:val="num" w:pos="3600"/>
        </w:tabs>
        <w:ind w:left="3600" w:hanging="360"/>
      </w:pPr>
    </w:lvl>
    <w:lvl w:ilvl="5" w:tplc="4984B5FA" w:tentative="1">
      <w:start w:val="1"/>
      <w:numFmt w:val="lowerRoman"/>
      <w:lvlText w:val="%6."/>
      <w:lvlJc w:val="right"/>
      <w:pPr>
        <w:tabs>
          <w:tab w:val="num" w:pos="4320"/>
        </w:tabs>
        <w:ind w:left="4320" w:hanging="180"/>
      </w:pPr>
    </w:lvl>
    <w:lvl w:ilvl="6" w:tplc="B01C9870" w:tentative="1">
      <w:start w:val="1"/>
      <w:numFmt w:val="decimal"/>
      <w:lvlText w:val="%7."/>
      <w:lvlJc w:val="left"/>
      <w:pPr>
        <w:tabs>
          <w:tab w:val="num" w:pos="5040"/>
        </w:tabs>
        <w:ind w:left="5040" w:hanging="360"/>
      </w:pPr>
    </w:lvl>
    <w:lvl w:ilvl="7" w:tplc="7CC29CA2" w:tentative="1">
      <w:start w:val="1"/>
      <w:numFmt w:val="lowerLetter"/>
      <w:lvlText w:val="%8."/>
      <w:lvlJc w:val="left"/>
      <w:pPr>
        <w:tabs>
          <w:tab w:val="num" w:pos="5760"/>
        </w:tabs>
        <w:ind w:left="5760" w:hanging="360"/>
      </w:pPr>
    </w:lvl>
    <w:lvl w:ilvl="8" w:tplc="7D8E3B72" w:tentative="1">
      <w:start w:val="1"/>
      <w:numFmt w:val="lowerRoman"/>
      <w:lvlText w:val="%9."/>
      <w:lvlJc w:val="right"/>
      <w:pPr>
        <w:tabs>
          <w:tab w:val="num" w:pos="6480"/>
        </w:tabs>
        <w:ind w:left="6480" w:hanging="180"/>
      </w:pPr>
    </w:lvl>
  </w:abstractNum>
  <w:abstractNum w:abstractNumId="40" w15:restartNumberingAfterBreak="0">
    <w:nsid w:val="783A1219"/>
    <w:multiLevelType w:val="hybridMultilevel"/>
    <w:tmpl w:val="E4507B0A"/>
    <w:lvl w:ilvl="0" w:tplc="864CB154">
      <w:start w:val="1"/>
      <w:numFmt w:val="upperLetter"/>
      <w:lvlText w:val="%1."/>
      <w:lvlJc w:val="left"/>
      <w:pPr>
        <w:tabs>
          <w:tab w:val="num" w:pos="360"/>
        </w:tabs>
        <w:ind w:left="720" w:hanging="360"/>
      </w:pPr>
      <w:rPr>
        <w:rFonts w:hint="default"/>
      </w:rPr>
    </w:lvl>
    <w:lvl w:ilvl="1" w:tplc="781AE400" w:tentative="1">
      <w:start w:val="1"/>
      <w:numFmt w:val="lowerLetter"/>
      <w:lvlText w:val="%2."/>
      <w:lvlJc w:val="left"/>
      <w:pPr>
        <w:tabs>
          <w:tab w:val="num" w:pos="1440"/>
        </w:tabs>
        <w:ind w:left="1440" w:hanging="360"/>
      </w:pPr>
    </w:lvl>
    <w:lvl w:ilvl="2" w:tplc="708C457A" w:tentative="1">
      <w:start w:val="1"/>
      <w:numFmt w:val="lowerRoman"/>
      <w:lvlText w:val="%3."/>
      <w:lvlJc w:val="right"/>
      <w:pPr>
        <w:tabs>
          <w:tab w:val="num" w:pos="2160"/>
        </w:tabs>
        <w:ind w:left="2160" w:hanging="180"/>
      </w:pPr>
    </w:lvl>
    <w:lvl w:ilvl="3" w:tplc="E5C08DE6" w:tentative="1">
      <w:start w:val="1"/>
      <w:numFmt w:val="decimal"/>
      <w:lvlText w:val="%4."/>
      <w:lvlJc w:val="left"/>
      <w:pPr>
        <w:tabs>
          <w:tab w:val="num" w:pos="2880"/>
        </w:tabs>
        <w:ind w:left="2880" w:hanging="360"/>
      </w:pPr>
    </w:lvl>
    <w:lvl w:ilvl="4" w:tplc="37B44F04" w:tentative="1">
      <w:start w:val="1"/>
      <w:numFmt w:val="lowerLetter"/>
      <w:lvlText w:val="%5."/>
      <w:lvlJc w:val="left"/>
      <w:pPr>
        <w:tabs>
          <w:tab w:val="num" w:pos="3600"/>
        </w:tabs>
        <w:ind w:left="3600" w:hanging="360"/>
      </w:pPr>
    </w:lvl>
    <w:lvl w:ilvl="5" w:tplc="C122CF54" w:tentative="1">
      <w:start w:val="1"/>
      <w:numFmt w:val="lowerRoman"/>
      <w:lvlText w:val="%6."/>
      <w:lvlJc w:val="right"/>
      <w:pPr>
        <w:tabs>
          <w:tab w:val="num" w:pos="4320"/>
        </w:tabs>
        <w:ind w:left="4320" w:hanging="180"/>
      </w:pPr>
    </w:lvl>
    <w:lvl w:ilvl="6" w:tplc="6A861656" w:tentative="1">
      <w:start w:val="1"/>
      <w:numFmt w:val="decimal"/>
      <w:lvlText w:val="%7."/>
      <w:lvlJc w:val="left"/>
      <w:pPr>
        <w:tabs>
          <w:tab w:val="num" w:pos="5040"/>
        </w:tabs>
        <w:ind w:left="5040" w:hanging="360"/>
      </w:pPr>
    </w:lvl>
    <w:lvl w:ilvl="7" w:tplc="38F8CA42" w:tentative="1">
      <w:start w:val="1"/>
      <w:numFmt w:val="lowerLetter"/>
      <w:lvlText w:val="%8."/>
      <w:lvlJc w:val="left"/>
      <w:pPr>
        <w:tabs>
          <w:tab w:val="num" w:pos="5760"/>
        </w:tabs>
        <w:ind w:left="5760" w:hanging="360"/>
      </w:pPr>
    </w:lvl>
    <w:lvl w:ilvl="8" w:tplc="DDB4DB7C" w:tentative="1">
      <w:start w:val="1"/>
      <w:numFmt w:val="lowerRoman"/>
      <w:lvlText w:val="%9."/>
      <w:lvlJc w:val="right"/>
      <w:pPr>
        <w:tabs>
          <w:tab w:val="num" w:pos="6480"/>
        </w:tabs>
        <w:ind w:left="6480" w:hanging="180"/>
      </w:pPr>
    </w:lvl>
  </w:abstractNum>
  <w:abstractNum w:abstractNumId="41" w15:restartNumberingAfterBreak="0">
    <w:nsid w:val="7DED3CAA"/>
    <w:multiLevelType w:val="multilevel"/>
    <w:tmpl w:val="CE5E63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31"/>
  </w:num>
  <w:num w:numId="3">
    <w:abstractNumId w:val="41"/>
  </w:num>
  <w:num w:numId="4">
    <w:abstractNumId w:val="5"/>
  </w:num>
  <w:num w:numId="5">
    <w:abstractNumId w:val="28"/>
  </w:num>
  <w:num w:numId="6">
    <w:abstractNumId w:val="30"/>
  </w:num>
  <w:num w:numId="7">
    <w:abstractNumId w:val="18"/>
  </w:num>
  <w:num w:numId="8">
    <w:abstractNumId w:val="25"/>
  </w:num>
  <w:num w:numId="9">
    <w:abstractNumId w:val="37"/>
  </w:num>
  <w:num w:numId="10">
    <w:abstractNumId w:val="40"/>
  </w:num>
  <w:num w:numId="11">
    <w:abstractNumId w:val="16"/>
  </w:num>
  <w:num w:numId="12">
    <w:abstractNumId w:val="19"/>
  </w:num>
  <w:num w:numId="13">
    <w:abstractNumId w:val="7"/>
  </w:num>
  <w:num w:numId="14">
    <w:abstractNumId w:val="39"/>
  </w:num>
  <w:num w:numId="15">
    <w:abstractNumId w:val="20"/>
  </w:num>
  <w:num w:numId="16">
    <w:abstractNumId w:val="22"/>
  </w:num>
  <w:num w:numId="17">
    <w:abstractNumId w:val="14"/>
  </w:num>
  <w:num w:numId="18">
    <w:abstractNumId w:val="3"/>
  </w:num>
  <w:num w:numId="19">
    <w:abstractNumId w:val="2"/>
  </w:num>
  <w:num w:numId="20">
    <w:abstractNumId w:val="35"/>
  </w:num>
  <w:num w:numId="21">
    <w:abstractNumId w:val="34"/>
  </w:num>
  <w:num w:numId="22">
    <w:abstractNumId w:val="36"/>
  </w:num>
  <w:num w:numId="23">
    <w:abstractNumId w:val="4"/>
  </w:num>
  <w:num w:numId="24">
    <w:abstractNumId w:val="8"/>
  </w:num>
  <w:num w:numId="25">
    <w:abstractNumId w:val="10"/>
  </w:num>
  <w:num w:numId="26">
    <w:abstractNumId w:val="21"/>
  </w:num>
  <w:num w:numId="27">
    <w:abstractNumId w:val="12"/>
  </w:num>
  <w:num w:numId="28">
    <w:abstractNumId w:val="9"/>
  </w:num>
  <w:num w:numId="29">
    <w:abstractNumId w:val="1"/>
  </w:num>
  <w:num w:numId="30">
    <w:abstractNumId w:val="26"/>
  </w:num>
  <w:num w:numId="31">
    <w:abstractNumId w:val="11"/>
  </w:num>
  <w:num w:numId="32">
    <w:abstractNumId w:val="27"/>
  </w:num>
  <w:num w:numId="33">
    <w:abstractNumId w:val="13"/>
  </w:num>
  <w:num w:numId="34">
    <w:abstractNumId w:val="38"/>
  </w:num>
  <w:num w:numId="35">
    <w:abstractNumId w:val="29"/>
  </w:num>
  <w:num w:numId="36">
    <w:abstractNumId w:val="0"/>
  </w:num>
  <w:num w:numId="37">
    <w:abstractNumId w:val="24"/>
  </w:num>
  <w:num w:numId="38">
    <w:abstractNumId w:val="6"/>
  </w:num>
  <w:num w:numId="39">
    <w:abstractNumId w:val="32"/>
  </w:num>
  <w:num w:numId="40">
    <w:abstractNumId w:val="23"/>
  </w:num>
  <w:num w:numId="41">
    <w:abstractNumId w:val="3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21"/>
    <w:rsid w:val="000738FF"/>
    <w:rsid w:val="0007513A"/>
    <w:rsid w:val="00075B56"/>
    <w:rsid w:val="000E7EBE"/>
    <w:rsid w:val="00217055"/>
    <w:rsid w:val="002435AB"/>
    <w:rsid w:val="00323797"/>
    <w:rsid w:val="00350295"/>
    <w:rsid w:val="00393B41"/>
    <w:rsid w:val="00396F8F"/>
    <w:rsid w:val="003A5C57"/>
    <w:rsid w:val="00483F5C"/>
    <w:rsid w:val="00490158"/>
    <w:rsid w:val="00494DA6"/>
    <w:rsid w:val="004A172B"/>
    <w:rsid w:val="004F7092"/>
    <w:rsid w:val="00556A3B"/>
    <w:rsid w:val="00561CA9"/>
    <w:rsid w:val="005D5D7E"/>
    <w:rsid w:val="00626BE1"/>
    <w:rsid w:val="00634F23"/>
    <w:rsid w:val="006E2A54"/>
    <w:rsid w:val="0071529B"/>
    <w:rsid w:val="00787D8A"/>
    <w:rsid w:val="008112BB"/>
    <w:rsid w:val="0095011E"/>
    <w:rsid w:val="00993ECD"/>
    <w:rsid w:val="009E1EA2"/>
    <w:rsid w:val="00A44353"/>
    <w:rsid w:val="00B74255"/>
    <w:rsid w:val="00BB2530"/>
    <w:rsid w:val="00C4761A"/>
    <w:rsid w:val="00D34FD1"/>
    <w:rsid w:val="00D47E65"/>
    <w:rsid w:val="00D61421"/>
    <w:rsid w:val="00D6417E"/>
    <w:rsid w:val="00D83B86"/>
    <w:rsid w:val="00DA1D1F"/>
    <w:rsid w:val="00DA2EA0"/>
    <w:rsid w:val="00E05677"/>
    <w:rsid w:val="00E21E73"/>
    <w:rsid w:val="00ED1369"/>
    <w:rsid w:val="00ED57E7"/>
    <w:rsid w:val="00F16D20"/>
    <w:rsid w:val="00F47BF2"/>
    <w:rsid w:val="00F67331"/>
    <w:rsid w:val="00F70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BED541"/>
  <w14:defaultImageDpi w14:val="300"/>
  <w15:chartTrackingRefBased/>
  <w15:docId w15:val="{6C8481B4-5028-43AA-A45A-910058BF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noProof/>
      <w:sz w:val="24"/>
      <w:szCs w:val="24"/>
    </w:rPr>
  </w:style>
  <w:style w:type="paragraph" w:styleId="Heading1">
    <w:name w:val="heading 1"/>
    <w:basedOn w:val="Normal"/>
    <w:next w:val="Normal"/>
    <w:qFormat/>
    <w:pPr>
      <w:keepNext/>
      <w:jc w:val="center"/>
      <w:outlineLvl w:val="0"/>
    </w:pPr>
    <w:rPr>
      <w:b/>
      <w:bCs/>
      <w:sz w:val="32"/>
    </w:rPr>
  </w:style>
  <w:style w:type="paragraph" w:styleId="Heading3">
    <w:name w:val="heading 3"/>
    <w:basedOn w:val="Normal"/>
    <w:next w:val="Normal"/>
    <w:qFormat/>
    <w:pPr>
      <w:keepNext/>
      <w:jc w:val="center"/>
      <w:outlineLvl w:val="2"/>
    </w:pPr>
    <w:rPr>
      <w:b/>
      <w:sz w:val="20"/>
      <w:szCs w:val="20"/>
    </w:rPr>
  </w:style>
  <w:style w:type="paragraph" w:styleId="Heading4">
    <w:name w:val="heading 4"/>
    <w:basedOn w:val="Normal"/>
    <w:next w:val="Normal"/>
    <w:qFormat/>
    <w:pPr>
      <w:keepNext/>
      <w:outlineLvl w:val="3"/>
    </w:pPr>
    <w:rPr>
      <w:b/>
      <w:sz w:val="20"/>
      <w:szCs w:val="20"/>
    </w:rPr>
  </w:style>
  <w:style w:type="paragraph" w:styleId="Heading5">
    <w:name w:val="heading 5"/>
    <w:basedOn w:val="Normal"/>
    <w:next w:val="Normal"/>
    <w:qFormat/>
    <w:pPr>
      <w:keepNext/>
      <w:outlineLvl w:val="4"/>
    </w:pPr>
    <w:rPr>
      <w:rFonts w:ascii="Tahoma" w:hAnsi="Tahoma"/>
      <w:b/>
      <w:szCs w:val="20"/>
    </w:rPr>
  </w:style>
  <w:style w:type="paragraph" w:styleId="Heading6">
    <w:name w:val="heading 6"/>
    <w:basedOn w:val="Normal"/>
    <w:next w:val="Normal"/>
    <w:qFormat/>
    <w:pPr>
      <w:keepNext/>
      <w:framePr w:hSpace="180" w:wrap="around" w:vAnchor="text" w:hAnchor="page" w:x="8969" w:y="44"/>
      <w:outlineLvl w:val="5"/>
    </w:pPr>
    <w:rPr>
      <w:rFonts w:ascii="Tahoma" w:hAnsi="Tahoma"/>
      <w:b/>
      <w:noProof w:val="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Arial Black"/>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72"/>
    <w:qFormat/>
    <w:rsid w:val="00F16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16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4th Annual AYSO All American Tournament</vt:lpstr>
    </vt:vector>
  </TitlesOfParts>
  <Company>Hewlett-Packard</Company>
  <LinksUpToDate>false</LinksUpToDate>
  <CharactersWithSpaces>5840</CharactersWithSpaces>
  <SharedDoc>false</SharedDoc>
  <HLinks>
    <vt:vector size="6" baseType="variant">
      <vt:variant>
        <vt:i4>4718664</vt:i4>
      </vt:variant>
      <vt:variant>
        <vt:i4>0</vt:i4>
      </vt:variant>
      <vt:variant>
        <vt:i4>0</vt:i4>
      </vt:variant>
      <vt:variant>
        <vt:i4>5</vt:i4>
      </vt:variant>
      <vt:variant>
        <vt:lpwstr>http://www.ayso1533.org/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 AYSO All American Tournament</dc:title>
  <dc:subject/>
  <dc:creator>AYSO</dc:creator>
  <cp:keywords/>
  <cp:lastModifiedBy>Kris Graff</cp:lastModifiedBy>
  <cp:revision>3</cp:revision>
  <cp:lastPrinted>2011-05-17T10:10:00Z</cp:lastPrinted>
  <dcterms:created xsi:type="dcterms:W3CDTF">2016-04-21T06:04:00Z</dcterms:created>
  <dcterms:modified xsi:type="dcterms:W3CDTF">2016-05-13T03:33:00Z</dcterms:modified>
</cp:coreProperties>
</file>